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3.xml" ContentType="application/vnd.openxmlformats-officedocument.wordprocessingml.header+xml"/>
  <Override PartName="/word/header2.xml" ContentType="application/vnd.openxmlformats-officedocument.wordprocessingml.header+xml"/>
  <Override PartName="/word/header1.xml" ContentType="application/vnd.openxmlformats-officedocument.wordprocessingml.header+xml"/>
  <Override PartName="/word/footer2.xml" ContentType="application/vnd.openxmlformats-officedocument.wordprocessingml.footer+xml"/>
  <Override PartName="/word/footer1.xml" ContentType="application/vnd.openxmlformats-officedocument.wordprocessingml.footer+xml"/>
  <Override PartName="/word/footer3.xml" ContentType="application/vnd.openxmlformats-officedocument.wordprocessingml.footer+xml"/>
  <Override PartName="/word/media/rId49.png" ContentType="image/png"/>
  <Override PartName="/word/media/rId43.png" ContentType="image/png"/>
  <Override PartName="/word/media/rId175.png" ContentType="image/png"/>
  <Override PartName="/word/media/rId180.png" ContentType="image/png"/>
  <Override PartName="/word/media/rId184.png" ContentType="image/png"/>
  <Override PartName="/word/media/rId188.png" ContentType="image/png"/>
  <Override PartName="/word/media/rId192.png" ContentType="image/png"/>
  <Override PartName="/word/media/rId25.png" ContentType="image/png"/>
  <Override PartName="/word/media/rId138.png" ContentType="image/png"/>
  <Override PartName="/word/media/rId143.png" ContentType="image/png"/>
  <Override PartName="/word/media/rId147.png" ContentType="image/png"/>
  <Override PartName="/word/media/rId151.png" ContentType="image/png"/>
  <Override PartName="/word/media/rId155.png" ContentType="image/png"/>
  <Override PartName="/word/media/rId134.png" ContentType="image/png"/>
  <Override PartName="/word/media/rId205.png" ContentType="image/png"/>
  <Override PartName="/word/media/rId56.png" ContentType="image/png"/>
  <Override PartName="/word/media/rId65.png" ContentType="image/png"/>
  <Override PartName="/word/media/rId61.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GAP</w:t>
      </w:r>
      <w:r>
        <w:t xml:space="preserve"> </w:t>
      </w:r>
      <w:r>
        <w:t xml:space="preserve">Production</w:t>
      </w:r>
      <w:r>
        <w:t xml:space="preserve"> </w:t>
      </w:r>
      <w:r>
        <w:t xml:space="preserve">Data</w:t>
      </w:r>
      <w:r>
        <w:t xml:space="preserve"> </w:t>
      </w:r>
      <w:r>
        <w:t xml:space="preserve">Documentation</w:t>
      </w:r>
    </w:p>
    <w:p>
      <w:pPr>
        <w:pStyle w:val="Author"/>
      </w:pPr>
      <w:r>
        <w:t xml:space="preserve">Bering</w:t>
      </w:r>
      <w:r>
        <w:t xml:space="preserve"> </w:t>
      </w:r>
      <w:r>
        <w:t xml:space="preserve">Sea</w:t>
      </w:r>
      <w:r>
        <w:t xml:space="preserve"> </w:t>
      </w:r>
      <w:r>
        <w:t xml:space="preserve">Survey</w:t>
      </w:r>
      <w:r>
        <w:t xml:space="preserve"> </w:t>
      </w:r>
      <w:r>
        <w:t xml:space="preserve">Team</w:t>
      </w:r>
    </w:p>
    <w:p>
      <w:pPr>
        <w:pStyle w:val="Author"/>
      </w:pPr>
      <w:r>
        <w:t xml:space="preserve">Gulf</w:t>
      </w:r>
      <w:r>
        <w:t xml:space="preserve"> </w:t>
      </w:r>
      <w:r>
        <w:t xml:space="preserve">of</w:t>
      </w:r>
      <w:r>
        <w:t xml:space="preserve"> </w:t>
      </w:r>
      <w:r>
        <w:t xml:space="preserve">Alaska</w:t>
      </w:r>
      <w:r>
        <w:t xml:space="preserve"> </w:t>
      </w:r>
      <w:r>
        <w:t xml:space="preserve">and</w:t>
      </w:r>
      <w:r>
        <w:t xml:space="preserve"> </w:t>
      </w:r>
      <w:r>
        <w:t xml:space="preserve">Aleutian</w:t>
      </w:r>
      <w:r>
        <w:t xml:space="preserve"> </w:t>
      </w:r>
      <w:r>
        <w:t xml:space="preserve">Island</w:t>
      </w:r>
      <w:r>
        <w:t xml:space="preserve"> </w:t>
      </w:r>
      <w:r>
        <w:t xml:space="preserve">Survey</w:t>
      </w:r>
      <w:r>
        <w:t xml:space="preserve"> </w:t>
      </w:r>
      <w:r>
        <w:t xml:space="preserve">Team</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"1-2" \h \z \u</w:instrText>
            <w:fldChar w:fldCharType="separate"/>
            <w:fldChar w:fldCharType="end"/>
          </w:r>
        </w:p>
      </w:sdtContent>
    </w:sdt>
    <w:bookmarkStart w:id="54" w:name="survey-background"/>
    <w:p>
      <w:pPr>
        <w:pStyle w:val="Heading1"/>
      </w:pPr>
      <w:r>
        <w:t xml:space="preserve">1. Survey Background</w:t>
      </w:r>
    </w:p>
    <w:bookmarkStart w:id="20" w:name="what-we-do"/>
    <w:p>
      <w:pPr>
        <w:pStyle w:val="Heading2"/>
      </w:pPr>
      <w:r>
        <w:t xml:space="preserve">1.1 What we do</w:t>
      </w:r>
    </w:p>
    <w:bookmarkEnd w:id="20"/>
    <w:bookmarkStart w:id="21" w:name="who-is-conducting-the-research"/>
    <w:p>
      <w:pPr>
        <w:pStyle w:val="Heading2"/>
      </w:pPr>
      <w:r>
        <w:t xml:space="preserve">1.2 Who is conducting the research?</w:t>
      </w:r>
    </w:p>
    <w:p>
      <w:pPr>
        <w:pStyle w:val="FirstParagraph"/>
      </w:pPr>
      <w:r>
        <w:t xml:space="preserve">Scientists from the Alaska Fisheries Science Center’s Groundfish Assessment Program (GAP) conduct these bottom trawl surveys with participation from the Alaska Department of Fish &amp; Game (ADF&amp;G), the International Pacific Halibut Commission (IPHC), universities, and other organizations. This research is conducted primarily on chartered fishing vessels.</w:t>
      </w:r>
    </w:p>
    <w:bookmarkEnd w:id="21"/>
    <w:bookmarkStart w:id="23" w:name="what-is-the-research-objective"/>
    <w:p>
      <w:pPr>
        <w:pStyle w:val="Heading2"/>
      </w:pPr>
      <w:r>
        <w:t xml:space="preserve">1.3 What is the research objective?</w:t>
      </w:r>
    </w:p>
    <w:p>
      <w:pPr>
        <w:pStyle w:val="FirstParagraph"/>
      </w:pPr>
      <w:r>
        <w:t xml:space="preserve">Learn more about the</w:t>
      </w:r>
      <w:r>
        <w:t xml:space="preserve"> </w:t>
      </w:r>
      <w:hyperlink r:id="rId22">
        <w:r>
          <w:rPr>
            <w:rStyle w:val="Hyperlink"/>
          </w:rPr>
          <w:t xml:space="preserve">program</w:t>
        </w:r>
      </w:hyperlink>
      <w:r>
        <w:t xml:space="preserve">. The objectives of these surveys are to:</w:t>
      </w:r>
    </w:p>
    <w:p>
      <w:pPr>
        <w:numPr>
          <w:ilvl w:val="0"/>
          <w:numId w:val="1001"/>
        </w:numPr>
        <w:pStyle w:val="Compact"/>
      </w:pPr>
      <w:r>
        <w:t xml:space="preserve">monitor the population and environmental trends in the marine ecosystem of the Bering Sea, Aleutian Islands, and Gulf of Alaska,</w:t>
      </w:r>
    </w:p>
    <w:p>
      <w:pPr>
        <w:numPr>
          <w:ilvl w:val="0"/>
          <w:numId w:val="1001"/>
        </w:numPr>
        <w:pStyle w:val="Compact"/>
      </w:pPr>
      <w:r>
        <w:t xml:space="preserve">produce fishery-independent biomass (weight) and abundance (number) estimates for commercially important fish and crab species, and</w:t>
      </w:r>
    </w:p>
    <w:p>
      <w:pPr>
        <w:numPr>
          <w:ilvl w:val="0"/>
          <w:numId w:val="1001"/>
        </w:numPr>
        <w:pStyle w:val="Compact"/>
      </w:pPr>
      <w:r>
        <w:t xml:space="preserve">collect other biological and environmental data for use in ecosystem-based fishery management.</w:t>
      </w:r>
    </w:p>
    <w:bookmarkEnd w:id="23"/>
    <w:bookmarkStart w:id="24" w:name="who-is-conducting-the-research-1"/>
    <w:p>
      <w:pPr>
        <w:pStyle w:val="Heading2"/>
      </w:pPr>
      <w:r>
        <w:t xml:space="preserve">1.4 Who is conducting the research?</w:t>
      </w:r>
    </w:p>
    <w:p>
      <w:pPr>
        <w:pStyle w:val="FirstParagraph"/>
      </w:pPr>
      <w:r>
        <w:t xml:space="preserve">Scientists from the Alaska Fisheries Science Center conduct these bottom trawl surveys with participation from the Alaska Department of Fish &amp; Game (ADF&amp;G), the International Pacific Halibut Commission (IPHC), and universities. This research is conducted on chartered fishing vessels.</w:t>
      </w:r>
    </w:p>
    <w:bookmarkEnd w:id="24"/>
    <w:bookmarkStart w:id="53" w:name="bottom-trawl-surveys-and-regions"/>
    <w:p>
      <w:pPr>
        <w:pStyle w:val="Heading2"/>
      </w:pPr>
      <w:r>
        <w:t xml:space="preserve">1.5 Bottom trawl surveys and regions</w:t>
      </w:r>
    </w:p>
    <w:p>
      <w:pPr>
        <w:pStyle w:val="FirstParagraph"/>
      </w:pPr>
      <w:r>
        <w:drawing>
          <wp:inline>
            <wp:extent cx="5943600" cy="2547257"/>
            <wp:effectExtent b="0" l="0" r="0" t="0"/>
            <wp:docPr descr="" title="" id="26" name="Picture"/>
            <a:graphic>
              <a:graphicData uri="http://schemas.openxmlformats.org/drawingml/2006/picture">
                <pic:pic>
                  <pic:nvPicPr>
                    <pic:cNvPr descr="content/../img/survey_plot.png" id="27" name="Picture"/>
                    <pic:cNvPicPr>
                      <a:picLocks noChangeArrowheads="1" noChangeAspect="1"/>
                    </pic:cNvPicPr>
                  </pic:nvPicPr>
                  <pic:blipFill>
                    <a:blip r:embed="rId25"/>
                    <a:stretch>
                      <a:fillRect/>
                    </a:stretch>
                  </pic:blipFill>
                  <pic:spPr bwMode="auto">
                    <a:xfrm>
                      <a:off x="0" y="0"/>
                      <a:ext cx="5943600" cy="2547257"/>
                    </a:xfrm>
                    <a:prstGeom prst="rect">
                      <a:avLst/>
                    </a:prstGeom>
                    <a:noFill/>
                    <a:ln w="9525">
                      <a:noFill/>
                      <a:headEnd/>
                      <a:tailEnd/>
                    </a:ln>
                  </pic:spPr>
                </pic:pic>
              </a:graphicData>
            </a:graphic>
          </wp:inline>
        </w:drawing>
      </w:r>
    </w:p>
    <w:p>
      <w:pPr>
        <w:pStyle w:val="BodyText"/>
      </w:pPr>
      <w:r>
        <w:t xml:space="preserve">Each survey conducted by the</w:t>
      </w:r>
      <w:r>
        <w:t xml:space="preserve"> </w:t>
      </w:r>
      <w:hyperlink r:id="rId28">
        <w:r>
          <w:rPr>
            <w:rStyle w:val="Hyperlink"/>
          </w:rPr>
          <w:t xml:space="preserve">Groundfish Assessment Program</w:t>
        </w:r>
      </w:hyperlink>
      <w:r>
        <w:t xml:space="preserve"> </w:t>
      </w:r>
      <w:r>
        <w:t xml:space="preserve">are multispecies bottom trawl surveys. We collect environmental and biological data to assess how climate variability and</w:t>
      </w:r>
      <w:r>
        <w:t xml:space="preserve"> </w:t>
      </w:r>
      <w:hyperlink r:id="rId29">
        <w:r>
          <w:rPr>
            <w:rStyle w:val="Hyperlink"/>
          </w:rPr>
          <w:t xml:space="preserve">loss of sea</w:t>
        </w:r>
      </w:hyperlink>
      <w:r>
        <w:t xml:space="preserve"> </w:t>
      </w:r>
      <w:r>
        <w:t xml:space="preserve">ice are affecting bottom-dwelling marine life on the Bering Sea shelf. We monitor trends in the distribution (location and movement patterns) and abundance of groundfish and crab species as well as oceanographic data (e.g., water temperature, depth). We collect biological information such as organism weight, length, stomachs to learn about diets, and</w:t>
      </w:r>
      <w:r>
        <w:t xml:space="preserve"> </w:t>
      </w:r>
      <w:hyperlink r:id="rId30">
        <w:r>
          <w:rPr>
            <w:rStyle w:val="Hyperlink"/>
          </w:rPr>
          <w:t xml:space="preserve">otoliths</w:t>
        </w:r>
      </w:hyperlink>
      <w:r>
        <w:t xml:space="preserve"> </w:t>
      </w:r>
      <w:r>
        <w:t xml:space="preserve">to</w:t>
      </w:r>
      <w:r>
        <w:t xml:space="preserve"> </w:t>
      </w:r>
      <w:hyperlink r:id="rId31">
        <w:r>
          <w:rPr>
            <w:rStyle w:val="Hyperlink"/>
          </w:rPr>
          <w:t xml:space="preserve">determine fish ages</w:t>
        </w:r>
      </w:hyperlink>
      <w:r>
        <w:t xml:space="preserve">. We use this information in</w:t>
      </w:r>
      <w:r>
        <w:t xml:space="preserve"> </w:t>
      </w:r>
      <w:hyperlink r:id="rId28">
        <w:r>
          <w:rPr>
            <w:rStyle w:val="Hyperlink"/>
          </w:rPr>
          <w:t xml:space="preserve">annual stock assessments</w:t>
        </w:r>
      </w:hyperlink>
      <w:r>
        <w:t xml:space="preserve"> </w:t>
      </w:r>
      <w:r>
        <w:t xml:space="preserve">and to assess the state of the ecosystem. This research is conducted on fishing industry contract vessels.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160"/>
        <w:gridCol w:w="1305"/>
        <w:gridCol w:w="1036"/>
        <w:gridCol w:w="738"/>
        <w:gridCol w:w="752"/>
        <w:gridCol w:w="1192"/>
        <w:gridCol w:w="1262"/>
      </w:tblGrid>
      <w:tr>
        <w:trPr>
          <w:trHeight w:val="332"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Survey Definition 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Years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Depth (m)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Area (km2)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 Statistical Areas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 Possible Stations</w:t>
            </w:r>
          </w:p>
        </w:tc>
      </w:tr>
      <w:tr>
        <w:trPr>
          <w:trHeight w:val="332"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Aleutian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Islands</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Bottom</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Trawl</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2022</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1980</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64,415.0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1,312</w:t>
            </w:r>
          </w:p>
        </w:tc>
      </w:tr>
      <w:tr>
        <w:trPr>
          <w:trHeight w:val="332"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Eastern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Bering</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Sea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Slope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Bottom</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Trawl</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2016</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2002</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32,861.3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r>
          </w:p>
        </w:tc>
      </w:tr>
      <w:tr>
        <w:trPr>
          <w:trHeight w:val="332"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Eastern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Bering</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Sea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Crab/Groundfish</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Bottom</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Trawl</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2023</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1982</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492,989.9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515</w:t>
            </w:r>
          </w:p>
        </w:tc>
      </w:tr>
      <w:tr>
        <w:trPr>
          <w:trHeight w:val="332"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Gulf</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of</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Alaska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Bottom</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Trawl</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2023</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1984</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313,784.9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6,939</w:t>
            </w:r>
          </w:p>
        </w:tc>
      </w:tr>
      <w:tr>
        <w:trPr>
          <w:trHeight w:val="332"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Northern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Bering</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Sea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Crab/Groundfish</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Survey</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Eastern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Bering</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Sea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Shelf</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Survey</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Extension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2023</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2010</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198,866.8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144</w:t>
            </w:r>
          </w:p>
        </w:tc>
      </w:tr>
    </w:tbl>
    <w:bookmarkStart w:id="36" w:name="aleutian-islands"/>
    <w:p>
      <w:pPr>
        <w:pStyle w:val="Heading3"/>
      </w:pPr>
      <w:r>
        <w:t xml:space="preserve">1.5.1</w:t>
      </w:r>
      <w:r>
        <w:t xml:space="preserve"> </w:t>
      </w:r>
      <w:r>
        <w:rPr>
          <w:bCs/>
          <w:b/>
        </w:rPr>
        <w:t xml:space="preserve">Aleutian Islands</w:t>
      </w:r>
    </w:p>
    <w:p>
      <w:pPr>
        <w:pStyle w:val="FirstParagraph"/>
      </w:pPr>
      <w:r>
        <w:t xml:space="preserve">(Von Szalay et al., 2023)</w:t>
      </w:r>
    </w:p>
    <w:p>
      <w:pPr>
        <w:numPr>
          <w:ilvl w:val="0"/>
          <w:numId w:val="1002"/>
        </w:numPr>
        <w:pStyle w:val="Compact"/>
      </w:pPr>
      <w:r>
        <w:t xml:space="preserve">Upper Continental Slope of the Aleutian Islands from Unimak Pass to Stalemate Bank</w:t>
      </w:r>
    </w:p>
    <w:p>
      <w:pPr>
        <w:numPr>
          <w:ilvl w:val="0"/>
          <w:numId w:val="1002"/>
        </w:numPr>
        <w:pStyle w:val="Compact"/>
      </w:pPr>
      <w:r>
        <w:t xml:space="preserve">Triennial (1990s)/Biennial since 2000 in even years, since 1992</w:t>
      </w:r>
    </w:p>
    <w:p>
      <w:pPr>
        <w:numPr>
          <w:ilvl w:val="0"/>
          <w:numId w:val="1002"/>
        </w:numPr>
        <w:pStyle w:val="Compact"/>
      </w:pPr>
      <w:r>
        <w:t xml:space="preserve">Modified Index-Stratified Random of Successful Stations Survey Design</w:t>
      </w:r>
    </w:p>
    <w:p>
      <w:pPr>
        <w:numPr>
          <w:ilvl w:val="0"/>
          <w:numId w:val="1002"/>
        </w:numPr>
        <w:pStyle w:val="Compact"/>
      </w:pPr>
      <w:r>
        <w:t xml:space="preserve">Important commercial fish species include Atka mackerel,</w:t>
      </w:r>
      <w:r>
        <w:t xml:space="preserve"> </w:t>
      </w:r>
      <w:hyperlink r:id="rId32">
        <w:r>
          <w:rPr>
            <w:rStyle w:val="Hyperlink"/>
          </w:rPr>
          <w:t xml:space="preserve">Pacific ocean perch</w:t>
        </w:r>
      </w:hyperlink>
      <w:r>
        <w:t xml:space="preserve">,</w:t>
      </w:r>
      <w:r>
        <w:t xml:space="preserve"> </w:t>
      </w:r>
      <w:hyperlink r:id="rId33">
        <w:r>
          <w:rPr>
            <w:rStyle w:val="Hyperlink"/>
          </w:rPr>
          <w:t xml:space="preserve">walleye pollock</w:t>
        </w:r>
      </w:hyperlink>
      <w:r>
        <w:t xml:space="preserve">,</w:t>
      </w:r>
      <w:r>
        <w:t xml:space="preserve"> </w:t>
      </w:r>
      <w:hyperlink r:id="rId34">
        <w:r>
          <w:rPr>
            <w:rStyle w:val="Hyperlink"/>
          </w:rPr>
          <w:t xml:space="preserve">Pacific cod</w:t>
        </w:r>
      </w:hyperlink>
      <w:r>
        <w:t xml:space="preserve">,</w:t>
      </w:r>
      <w:r>
        <w:t xml:space="preserve"> </w:t>
      </w:r>
      <w:hyperlink r:id="rId35">
        <w:r>
          <w:rPr>
            <w:rStyle w:val="Hyperlink"/>
          </w:rPr>
          <w:t xml:space="preserve">sablefish</w:t>
        </w:r>
      </w:hyperlink>
      <w:r>
        <w:t xml:space="preserve">, and other rockfish species.</w:t>
      </w:r>
    </w:p>
    <w:bookmarkEnd w:id="36"/>
    <w:bookmarkStart w:id="37" w:name="gulf-of-alaska"/>
    <w:p>
      <w:pPr>
        <w:pStyle w:val="Heading3"/>
      </w:pPr>
      <w:r>
        <w:t xml:space="preserve">1.5.2</w:t>
      </w:r>
      <w:r>
        <w:t xml:space="preserve"> </w:t>
      </w:r>
      <w:r>
        <w:rPr>
          <w:bCs/>
          <w:b/>
        </w:rPr>
        <w:t xml:space="preserve">Gulf of Alaska</w:t>
      </w:r>
    </w:p>
    <w:p>
      <w:pPr>
        <w:pStyle w:val="FirstParagraph"/>
      </w:pPr>
      <w:r>
        <w:t xml:space="preserve">(Von Szalay and Raring, 2018)</w:t>
      </w:r>
    </w:p>
    <w:p>
      <w:pPr>
        <w:numPr>
          <w:ilvl w:val="0"/>
          <w:numId w:val="1003"/>
        </w:numPr>
        <w:pStyle w:val="Compact"/>
      </w:pPr>
      <w:r>
        <w:t xml:space="preserve">Continental Shelf and Upper Slope of the Gulf of Alaska extending from the Islands of Four Mountains 2,300 km east to Dixon Entrance</w:t>
      </w:r>
    </w:p>
    <w:p>
      <w:pPr>
        <w:numPr>
          <w:ilvl w:val="0"/>
          <w:numId w:val="1003"/>
        </w:numPr>
        <w:pStyle w:val="Compact"/>
      </w:pPr>
      <w:r>
        <w:t xml:space="preserve">Triennial (1990s)/Biennial since 2001 in odd years, since 1991</w:t>
      </w:r>
    </w:p>
    <w:p>
      <w:pPr>
        <w:numPr>
          <w:ilvl w:val="0"/>
          <w:numId w:val="1003"/>
        </w:numPr>
        <w:pStyle w:val="Compact"/>
      </w:pPr>
      <w:r>
        <w:t xml:space="preserve">Stratified Random Survey Design</w:t>
      </w:r>
    </w:p>
    <w:p>
      <w:pPr>
        <w:numPr>
          <w:ilvl w:val="0"/>
          <w:numId w:val="1003"/>
        </w:numPr>
        <w:pStyle w:val="Compact"/>
      </w:pPr>
      <w:r>
        <w:t xml:space="preserve">Important commercial species in the Gulf of Alaska include</w:t>
      </w:r>
      <w:r>
        <w:t xml:space="preserve"> </w:t>
      </w:r>
      <w:hyperlink r:id="rId32">
        <w:r>
          <w:rPr>
            <w:rStyle w:val="Hyperlink"/>
          </w:rPr>
          <w:t xml:space="preserve">Pacific ocean perch</w:t>
        </w:r>
      </w:hyperlink>
      <w:r>
        <w:t xml:space="preserve">,</w:t>
      </w:r>
      <w:r>
        <w:t xml:space="preserve"> </w:t>
      </w:r>
      <w:hyperlink r:id="rId33">
        <w:r>
          <w:rPr>
            <w:rStyle w:val="Hyperlink"/>
          </w:rPr>
          <w:t xml:space="preserve">walleye pollock</w:t>
        </w:r>
      </w:hyperlink>
      <w:r>
        <w:t xml:space="preserve">,</w:t>
      </w:r>
      <w:r>
        <w:t xml:space="preserve"> </w:t>
      </w:r>
      <w:hyperlink r:id="rId34">
        <w:r>
          <w:rPr>
            <w:rStyle w:val="Hyperlink"/>
          </w:rPr>
          <w:t xml:space="preserve">Pacific cod</w:t>
        </w:r>
      </w:hyperlink>
      <w:r>
        <w:t xml:space="preserve">, flatfish, and other rockfish species.</w:t>
      </w:r>
    </w:p>
    <w:bookmarkEnd w:id="37"/>
    <w:bookmarkStart w:id="46" w:name="eastern-bering-sea-shelf"/>
    <w:p>
      <w:pPr>
        <w:pStyle w:val="Heading3"/>
      </w:pPr>
      <w:r>
        <w:t xml:space="preserve">1.5.3</w:t>
      </w:r>
      <w:r>
        <w:t xml:space="preserve"> </w:t>
      </w:r>
      <w:r>
        <w:rPr>
          <w:bCs/>
          <w:b/>
        </w:rPr>
        <w:t xml:space="preserve">Eastern Bering Sea Shelf</w:t>
      </w:r>
    </w:p>
    <w:p>
      <w:pPr>
        <w:pStyle w:val="FirstParagraph"/>
      </w:pPr>
      <w:r>
        <w:t xml:space="preserve">(Markowitz et al., 2023)</w:t>
      </w:r>
    </w:p>
    <w:p>
      <w:pPr>
        <w:numPr>
          <w:ilvl w:val="0"/>
          <w:numId w:val="1004"/>
        </w:numPr>
        <w:pStyle w:val="Compact"/>
      </w:pPr>
      <w:r>
        <w:t xml:space="preserve">The continental shelf of the eastern Bering Sea from the Aleutian Islands to the Bering Strait</w:t>
      </w:r>
    </w:p>
    <w:p>
      <w:pPr>
        <w:numPr>
          <w:ilvl w:val="0"/>
          <w:numId w:val="1004"/>
        </w:numPr>
        <w:pStyle w:val="Compact"/>
      </w:pPr>
      <w:r>
        <w:t xml:space="preserve">Conducted annually since 1982.</w:t>
      </w:r>
    </w:p>
    <w:p>
      <w:pPr>
        <w:numPr>
          <w:ilvl w:val="0"/>
          <w:numId w:val="1004"/>
        </w:numPr>
        <w:pStyle w:val="Compact"/>
      </w:pPr>
      <w:r>
        <w:t xml:space="preserve">Uses a stratified systematic sampling survey design with fixed stations at center of 20 x 20 nm grid.</w:t>
      </w:r>
    </w:p>
    <w:p>
      <w:pPr>
        <w:numPr>
          <w:ilvl w:val="0"/>
          <w:numId w:val="1004"/>
        </w:numPr>
        <w:pStyle w:val="Compact"/>
      </w:pPr>
      <w:r>
        <w:t xml:space="preserve">Similar in design to the northern Bering Sea shelf bottom trawl survey.</w:t>
      </w:r>
    </w:p>
    <w:p>
      <w:pPr>
        <w:numPr>
          <w:ilvl w:val="0"/>
          <w:numId w:val="1004"/>
        </w:numPr>
        <w:pStyle w:val="Compact"/>
      </w:pPr>
      <w:r>
        <w:t xml:space="preserve">Focus species for the Bering Sea include</w:t>
      </w:r>
      <w:r>
        <w:t xml:space="preserve"> </w:t>
      </w:r>
      <w:hyperlink r:id="rId33">
        <w:r>
          <w:rPr>
            <w:rStyle w:val="Hyperlink"/>
          </w:rPr>
          <w:t xml:space="preserve">walleye pollock</w:t>
        </w:r>
      </w:hyperlink>
      <w:r>
        <w:t xml:space="preserve">,</w:t>
      </w:r>
      <w:r>
        <w:t xml:space="preserve"> </w:t>
      </w:r>
      <w:hyperlink r:id="rId34">
        <w:r>
          <w:rPr>
            <w:rStyle w:val="Hyperlink"/>
          </w:rPr>
          <w:t xml:space="preserve">Pacific cod</w:t>
        </w:r>
      </w:hyperlink>
      <w:r>
        <w:t xml:space="preserve">,</w:t>
      </w:r>
      <w:r>
        <w:t xml:space="preserve"> </w:t>
      </w:r>
      <w:hyperlink r:id="rId38">
        <w:r>
          <w:rPr>
            <w:rStyle w:val="Hyperlink"/>
          </w:rPr>
          <w:t xml:space="preserve">Greenland turbot</w:t>
        </w:r>
      </w:hyperlink>
      <w:r>
        <w:t xml:space="preserve">,</w:t>
      </w:r>
      <w:r>
        <w:t xml:space="preserve"> </w:t>
      </w:r>
      <w:hyperlink r:id="rId39">
        <w:r>
          <w:rPr>
            <w:rStyle w:val="Hyperlink"/>
          </w:rPr>
          <w:t xml:space="preserve">yellowfin sole</w:t>
        </w:r>
      </w:hyperlink>
      <w:r>
        <w:t xml:space="preserve">,</w:t>
      </w:r>
      <w:r>
        <w:t xml:space="preserve"> </w:t>
      </w:r>
      <w:hyperlink r:id="rId40">
        <w:r>
          <w:rPr>
            <w:rStyle w:val="Hyperlink"/>
          </w:rPr>
          <w:t xml:space="preserve">northern rock sole</w:t>
        </w:r>
      </w:hyperlink>
      <w:r>
        <w:t xml:space="preserve">,</w:t>
      </w:r>
      <w:r>
        <w:t xml:space="preserve"> </w:t>
      </w:r>
      <w:hyperlink r:id="rId41">
        <w:r>
          <w:rPr>
            <w:rStyle w:val="Hyperlink"/>
          </w:rPr>
          <w:t xml:space="preserve">red king crab</w:t>
        </w:r>
      </w:hyperlink>
      <w:r>
        <w:t xml:space="preserve">, and</w:t>
      </w:r>
      <w:r>
        <w:t xml:space="preserve"> </w:t>
      </w:r>
      <w:hyperlink r:id="rId42">
        <w:r>
          <w:rPr>
            <w:rStyle w:val="Hyperlink"/>
          </w:rPr>
          <w:t xml:space="preserve">snow</w:t>
        </w:r>
      </w:hyperlink>
      <w:r>
        <w:t xml:space="preserve"> </w:t>
      </w:r>
      <w:r>
        <w:t xml:space="preserve">and Tanner crabs.</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4328131"/>
                  <wp:effectExtent b="0" l="0" r="0" t="0"/>
                  <wp:docPr descr="" title="" id="44" name="Picture"/>
                  <a:graphic>
                    <a:graphicData uri="http://schemas.openxmlformats.org/drawingml/2006/picture">
                      <pic:pic>
                        <pic:nvPicPr>
                          <pic:cNvPr descr="content/../img/ebs-strata.png" id="45" name="Picture"/>
                          <pic:cNvPicPr>
                            <a:picLocks noChangeArrowheads="1" noChangeAspect="1"/>
                          </pic:cNvPicPr>
                        </pic:nvPicPr>
                        <pic:blipFill>
                          <a:blip r:embed="rId43"/>
                          <a:stretch>
                            <a:fillRect/>
                          </a:stretch>
                        </pic:blipFill>
                        <pic:spPr bwMode="auto">
                          <a:xfrm>
                            <a:off x="0" y="0"/>
                            <a:ext cx="5943600" cy="4328131"/>
                          </a:xfrm>
                          <a:prstGeom prst="rect">
                            <a:avLst/>
                          </a:prstGeom>
                          <a:noFill/>
                          <a:ln w="9525">
                            <a:noFill/>
                            <a:headEnd/>
                            <a:tailEnd/>
                          </a:ln>
                        </pic:spPr>
                      </pic:pic>
                    </a:graphicData>
                  </a:graphic>
                </wp:inline>
              </w:drawing>
            </w:r>
          </w:p>
          <w:p>
            <w:pPr>
              <w:jc w:val="center"/>
            </w:pPr>
            <w:pPr>
              <w:jc w:val="start"/>
              <w:spacing w:before="200"/>
              <w:pStyle w:val="ImageCaption"/>
            </w:pPr>
            <w:r>
              <w:t xml:space="preserve">Strata used in the Eastern Bering Sea Survey.</w:t>
            </w:r>
          </w:p>
        </w:tc>
      </w:tr>
    </w:tbl>
    <w:bookmarkEnd w:id="46"/>
    <w:bookmarkStart w:id="47" w:name="northern-bering-sea"/>
    <w:p>
      <w:pPr>
        <w:pStyle w:val="Heading3"/>
      </w:pPr>
      <w:r>
        <w:t xml:space="preserve">1.5.4</w:t>
      </w:r>
      <w:r>
        <w:t xml:space="preserve"> </w:t>
      </w:r>
      <w:r>
        <w:rPr>
          <w:bCs/>
          <w:b/>
        </w:rPr>
        <w:t xml:space="preserve">Northern Bering Sea</w:t>
      </w:r>
    </w:p>
    <w:p>
      <w:pPr>
        <w:pStyle w:val="FirstParagraph"/>
      </w:pPr>
      <w:r>
        <w:t xml:space="preserve">(Markowitz et al., 2023)</w:t>
      </w:r>
    </w:p>
    <w:p>
      <w:pPr>
        <w:numPr>
          <w:ilvl w:val="0"/>
          <w:numId w:val="1005"/>
        </w:numPr>
        <w:pStyle w:val="Compact"/>
      </w:pPr>
      <w:r>
        <w:t xml:space="preserve">The continental shelf of the northern Bering Sea, including the area north of St. Lawrence Island and Norton Sound</w:t>
      </w:r>
    </w:p>
    <w:p>
      <w:pPr>
        <w:numPr>
          <w:ilvl w:val="0"/>
          <w:numId w:val="1005"/>
        </w:numPr>
        <w:pStyle w:val="Compact"/>
      </w:pPr>
      <w:r>
        <w:t xml:space="preserve">Biennial/Annual; conducted intermittently since 2010</w:t>
      </w:r>
    </w:p>
    <w:p>
      <w:pPr>
        <w:numPr>
          <w:ilvl w:val="0"/>
          <w:numId w:val="1005"/>
        </w:numPr>
        <w:pStyle w:val="Compact"/>
      </w:pPr>
      <w:r>
        <w:t xml:space="preserve">Uses a stratified systematic sampling survey design with fixed stations at center of 20 x 20 nm grid.</w:t>
      </w:r>
    </w:p>
    <w:p>
      <w:pPr>
        <w:numPr>
          <w:ilvl w:val="0"/>
          <w:numId w:val="1005"/>
        </w:numPr>
        <w:pStyle w:val="Compact"/>
      </w:pPr>
      <w:r>
        <w:t xml:space="preserve">Similar in design to the eastern Bering Sea shelf bottom trawl survey.</w:t>
      </w:r>
    </w:p>
    <w:bookmarkEnd w:id="47"/>
    <w:bookmarkStart w:id="52" w:name="X049e9cf16517543021cd790c1642dd10c7b073b"/>
    <w:p>
      <w:pPr>
        <w:pStyle w:val="Heading3"/>
      </w:pPr>
      <w:r>
        <w:t xml:space="preserve">1.5.5</w:t>
      </w:r>
      <w:r>
        <w:t xml:space="preserve"> </w:t>
      </w:r>
      <w:r>
        <w:rPr>
          <w:bCs/>
          <w:b/>
        </w:rPr>
        <w:t xml:space="preserve">Eastern Bering Sea Upper Continental Slope</w:t>
      </w:r>
    </w:p>
    <w:p>
      <w:pPr>
        <w:pStyle w:val="FirstParagraph"/>
      </w:pPr>
      <w:r>
        <w:t xml:space="preserve">(Hoff, 2016)</w:t>
      </w:r>
    </w:p>
    <w:p>
      <w:pPr>
        <w:numPr>
          <w:ilvl w:val="0"/>
          <w:numId w:val="1006"/>
        </w:numPr>
        <w:pStyle w:val="Compact"/>
      </w:pPr>
      <w:r>
        <w:t xml:space="preserve">The eastern Bering Sea upper continental slope survey area extends from Unalaska and Akutan Islands to the U.S.-Russian Maritime Boundary at 61° N near the International Date Line (166° E to 180° W) at depths from 200 to 1,200 m</w:t>
      </w:r>
    </w:p>
    <w:p>
      <w:pPr>
        <w:numPr>
          <w:ilvl w:val="0"/>
          <w:numId w:val="1006"/>
        </w:numPr>
        <w:pStyle w:val="Compact"/>
      </w:pPr>
      <w:r>
        <w:t xml:space="preserve">Conducted intermittently since 2002 (funding dependent)</w:t>
      </w:r>
    </w:p>
    <w:p>
      <w:pPr>
        <w:numPr>
          <w:ilvl w:val="0"/>
          <w:numId w:val="1006"/>
        </w:numPr>
        <w:pStyle w:val="Compact"/>
      </w:pPr>
      <w:r>
        <w:t xml:space="preserve">Modified Index-Stratified Random of Successful Stations Survey Design</w:t>
      </w:r>
    </w:p>
    <w:p>
      <w:pPr>
        <w:numPr>
          <w:ilvl w:val="0"/>
          <w:numId w:val="1006"/>
        </w:numPr>
        <w:pStyle w:val="Compact"/>
      </w:pPr>
      <w:r>
        <w:t xml:space="preserve">Focus species for the Bering Sea slope include giant grenadier,</w:t>
      </w:r>
      <w:r>
        <w:t xml:space="preserve"> </w:t>
      </w:r>
      <w:hyperlink r:id="rId32">
        <w:r>
          <w:rPr>
            <w:rStyle w:val="Hyperlink"/>
          </w:rPr>
          <w:t xml:space="preserve">Pacific ocean perch</w:t>
        </w:r>
      </w:hyperlink>
      <w:r>
        <w:t xml:space="preserve">, popeye grenadier,</w:t>
      </w:r>
      <w:r>
        <w:t xml:space="preserve"> </w:t>
      </w:r>
      <w:hyperlink r:id="rId33">
        <w:r>
          <w:rPr>
            <w:rStyle w:val="Hyperlink"/>
          </w:rPr>
          <w:t xml:space="preserve">walleye pollock</w:t>
        </w:r>
      </w:hyperlink>
      <w:r>
        <w:t xml:space="preserve">, and</w:t>
      </w:r>
      <w:r>
        <w:t xml:space="preserve"> </w:t>
      </w:r>
      <w:hyperlink r:id="rId48">
        <w:r>
          <w:rPr>
            <w:rStyle w:val="Hyperlink"/>
          </w:rPr>
          <w:t xml:space="preserve">arrowtooth flounder</w:t>
        </w:r>
      </w:hyperlink>
      <w:r>
        <w:t xml:space="preserve">.</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4592781"/>
                  <wp:effectExtent b="0" l="0" r="0" t="0"/>
                  <wp:docPr descr="" title="" id="50" name="Picture"/>
                  <a:graphic>
                    <a:graphicData uri="http://schemas.openxmlformats.org/drawingml/2006/picture">
                      <pic:pic>
                        <pic:nvPicPr>
                          <pic:cNvPr descr="content/../img/bss-strata.png" id="51" name="Picture"/>
                          <pic:cNvPicPr>
                            <a:picLocks noChangeArrowheads="1" noChangeAspect="1"/>
                          </pic:cNvPicPr>
                        </pic:nvPicPr>
                        <pic:blipFill>
                          <a:blip r:embed="rId49"/>
                          <a:stretch>
                            <a:fillRect/>
                          </a:stretch>
                        </pic:blipFill>
                        <pic:spPr bwMode="auto">
                          <a:xfrm>
                            <a:off x="0" y="0"/>
                            <a:ext cx="5943600" cy="4592781"/>
                          </a:xfrm>
                          <a:prstGeom prst="rect">
                            <a:avLst/>
                          </a:prstGeom>
                          <a:noFill/>
                          <a:ln w="9525">
                            <a:noFill/>
                            <a:headEnd/>
                            <a:tailEnd/>
                          </a:ln>
                        </pic:spPr>
                      </pic:pic>
                    </a:graphicData>
                  </a:graphic>
                </wp:inline>
              </w:drawing>
            </w:r>
          </w:p>
          <w:p>
            <w:pPr>
              <w:jc w:val="center"/>
            </w:pPr>
            <w:pPr>
              <w:jc w:val="start"/>
              <w:spacing w:before="200"/>
              <w:pStyle w:val="ImageCaption"/>
            </w:pPr>
            <w:r>
              <w:t xml:space="preserve">Strata used in the Bering Sea Slope Survey.</w:t>
            </w:r>
          </w:p>
        </w:tc>
      </w:tr>
    </w:tbl>
    <w:bookmarkEnd w:id="52"/>
    <w:bookmarkEnd w:id="53"/>
    <w:bookmarkEnd w:id="54"/>
    <w:bookmarkStart w:id="73" w:name="workflow"/>
    <w:p>
      <w:pPr>
        <w:pStyle w:val="Heading1"/>
      </w:pPr>
      <w:r>
        <w:t xml:space="preserve">2. Workflow</w:t>
      </w:r>
    </w:p>
    <w:bookmarkStart w:id="55" w:name="operational-product-development-timeline"/>
    <w:p>
      <w:pPr>
        <w:pStyle w:val="Heading2"/>
      </w:pPr>
      <w:r>
        <w:t xml:space="preserve">2.1 Operational Product Development Timeline</w:t>
      </w:r>
    </w:p>
    <w:p>
      <w:pPr>
        <w:pStyle w:val="FirstParagraph"/>
      </w:pPr>
      <w:r>
        <w:t xml:space="preserve">Over the course of the year, the survey team is developing a variety of different data products. Planning and preparation for surveys happens in the late winter and spring, surveys occur in the summer, data validation takes place over the course of the survey and after the survey, and data products are produced through fall and late winter.</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gridCol w:w="1080"/>
        <w:gridCol w:w="1080"/>
        <w:gridCol w:w="1080"/>
      </w:tblGrid>
      <w:tr>
        <w:trPr>
          <w:trHeight w:val="360" w:hRule="auto"/>
          <w:tblHeader/>
        </w:trPr>
        header1
        <w:tc>
          <w:tcPr>
            <w:tcBorders>
              <w:bottom w:val="single" w:sz="12" w:space="0" w:color="666666"/>
              <w:top w:val="single" w:sz="12"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p>
        </w:tc>
        <w:tc>
          <w:tcPr>
            <w:tcBorders>
              <w:bottom w:val="single" w:sz="12" w:space="0" w:color="666666"/>
              <w:top w:val="single" w:sz="12"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January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February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March</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April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June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July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August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September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October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November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December</w:t>
            </w:r>
          </w:p>
        </w:tc>
      </w:tr>
      <w:tr>
        <w:trPr>
          <w:trHeight w:val="360" w:hRule="auto"/>
        </w:trPr>
        body1
        <w:tc>
          <w:tcPr>
            <w:tcBorders>
              <w:bottom w:val="none" w:sz="0" w:space="0" w:color="000000"/>
              <w:top w:val="single" w:sz="12"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Surveys</w:t>
            </w:r>
          </w:p>
        </w:tc>
        <w:tc>
          <w:tcPr>
            <w:tcBorders>
              <w:bottom w:val="none" w:sz="0" w:space="0" w:color="000000"/>
              <w:top w:val="single" w:sz="12"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382A54"/>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82A54"/>
              </w:rPr>
              <w:t xml:space="preserve">1</w:t>
            </w:r>
          </w:p>
        </w:tc>
        <w:tc>
          <w:tcPr>
            <w:tcBorders>
              <w:bottom w:val="none" w:sz="0" w:space="0" w:color="000000"/>
              <w:top w:val="single" w:sz="12" w:space="0" w:color="666666"/>
              <w:left w:val="none" w:sz="0" w:space="0" w:color="000000"/>
              <w:right w:val="none" w:sz="0" w:space="0" w:color="000000"/>
            </w:tcBorders>
            <w:shd w:val="clear" w:color="auto" w:fill="382A54"/>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82A54"/>
              </w:rPr>
              <w:t xml:space="preserve">1</w:t>
            </w:r>
          </w:p>
        </w:tc>
        <w:tc>
          <w:tcPr>
            <w:tcBorders>
              <w:bottom w:val="none" w:sz="0" w:space="0" w:color="000000"/>
              <w:top w:val="single" w:sz="12" w:space="0" w:color="666666"/>
              <w:left w:val="none" w:sz="0" w:space="0" w:color="000000"/>
              <w:right w:val="none" w:sz="0" w:space="0" w:color="000000"/>
            </w:tcBorders>
            <w:shd w:val="clear" w:color="auto" w:fill="382A54"/>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82A54"/>
              </w:rPr>
              <w:t xml:space="preserve">1</w:t>
            </w:r>
          </w:p>
        </w:tc>
        <w:tc>
          <w:tcPr>
            <w:tcBorders>
              <w:bottom w:val="none" w:sz="0" w:space="0" w:color="000000"/>
              <w:top w:val="single" w:sz="12" w:space="0" w:color="666666"/>
              <w:left w:val="none" w:sz="0" w:space="0" w:color="000000"/>
              <w:right w:val="none" w:sz="0" w:space="0" w:color="000000"/>
            </w:tcBorders>
            <w:shd w:val="clear" w:color="auto" w:fill="382A54"/>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82A54"/>
              </w:rPr>
              <w:t xml:space="preserve">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body2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Planning</w:t>
            </w:r>
          </w:p>
        </w:tc>
        <w:tc>
          <w:tcPr>
            <w:tcBorders>
              <w:bottom w:val="none" w:sz="0" w:space="0" w:color="000000"/>
              <w:top w:val="none" w:sz="0" w:space="0" w:color="000000"/>
              <w:left w:val="single" w:sz="8" w:space="0" w:color="666666"/>
              <w:right w:val="none" w:sz="0" w:space="0" w:color="000000"/>
            </w:tcBorders>
            <w:shd w:val="clear" w:color="auto" w:fill="414081"/>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414081"/>
              </w:rPr>
              <w:t xml:space="preserve">1</w:t>
            </w:r>
          </w:p>
        </w:tc>
        <w:tc>
          <w:tcPr>
            <w:tcBorders>
              <w:bottom w:val="none" w:sz="0" w:space="0" w:color="000000"/>
              <w:top w:val="none" w:sz="0" w:space="0" w:color="000000"/>
              <w:left w:val="none" w:sz="0" w:space="0" w:color="000000"/>
              <w:right w:val="none" w:sz="0" w:space="0" w:color="000000"/>
            </w:tcBorders>
            <w:shd w:val="clear" w:color="auto" w:fill="414081"/>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414081"/>
              </w:rPr>
              <w:t xml:space="preserve">1</w:t>
            </w:r>
          </w:p>
        </w:tc>
        <w:tc>
          <w:tcPr>
            <w:tcBorders>
              <w:bottom w:val="none" w:sz="0" w:space="0" w:color="000000"/>
              <w:top w:val="none" w:sz="0" w:space="0" w:color="000000"/>
              <w:left w:val="none" w:sz="0" w:space="0" w:color="000000"/>
              <w:right w:val="none" w:sz="0" w:space="0" w:color="000000"/>
            </w:tcBorders>
            <w:shd w:val="clear" w:color="auto" w:fill="414081"/>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414081"/>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414081"/>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414081"/>
              </w:rPr>
              <w:t xml:space="preserve">1</w:t>
            </w:r>
          </w:p>
        </w:tc>
        <w:tc>
          <w:tcPr>
            <w:tcBorders>
              <w:bottom w:val="none" w:sz="0" w:space="0" w:color="000000"/>
              <w:top w:val="none" w:sz="0" w:space="0" w:color="000000"/>
              <w:left w:val="none" w:sz="0" w:space="0" w:color="000000"/>
              <w:right w:val="none" w:sz="0" w:space="0" w:color="000000"/>
            </w:tcBorders>
            <w:shd w:val="clear" w:color="auto" w:fill="414081"/>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414081"/>
              </w:rPr>
              <w:t xml:space="preserve">1</w:t>
            </w:r>
          </w:p>
        </w:tc>
        <w:tc>
          <w:tcPr>
            <w:tcBorders>
              <w:bottom w:val="none" w:sz="0" w:space="0" w:color="000000"/>
              <w:top w:val="none" w:sz="0" w:space="0" w:color="000000"/>
              <w:left w:val="none" w:sz="0" w:space="0" w:color="000000"/>
              <w:right w:val="none" w:sz="0" w:space="0" w:color="000000"/>
            </w:tcBorders>
            <w:shd w:val="clear" w:color="auto" w:fill="414081"/>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414081"/>
              </w:rPr>
              <w:t xml:space="preserve">1</w:t>
            </w:r>
          </w:p>
        </w:tc>
        <w:tc>
          <w:tcPr>
            <w:tcBorders>
              <w:bottom w:val="none" w:sz="0" w:space="0" w:color="000000"/>
              <w:top w:val="none" w:sz="0" w:space="0" w:color="000000"/>
              <w:left w:val="none" w:sz="0" w:space="0" w:color="000000"/>
              <w:right w:val="none" w:sz="0" w:space="0" w:color="000000"/>
            </w:tcBorders>
            <w:shd w:val="clear" w:color="auto" w:fill="414081"/>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414081"/>
              </w:rPr>
              <w:t xml:space="preserve">1</w:t>
            </w:r>
          </w:p>
        </w:tc>
      </w:tr>
      <w:tr>
        <w:trPr>
          <w:trHeight w:val="360" w:hRule="auto"/>
        </w:trPr>
        body3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Development</w:t>
            </w:r>
          </w:p>
        </w:tc>
        <w:tc>
          <w:tcPr>
            <w:tcBorders>
              <w:bottom w:val="none" w:sz="0" w:space="0" w:color="000000"/>
              <w:top w:val="none" w:sz="0" w:space="0" w:color="000000"/>
              <w:left w:val="single" w:sz="8" w:space="0" w:color="666666"/>
              <w:right w:val="none" w:sz="0" w:space="0" w:color="000000"/>
            </w:tcBorders>
            <w:shd w:val="clear" w:color="auto" w:fill="395D9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95D9C"/>
              </w:rPr>
              <w:t xml:space="preserve">1</w:t>
            </w:r>
          </w:p>
        </w:tc>
        <w:tc>
          <w:tcPr>
            <w:tcBorders>
              <w:bottom w:val="none" w:sz="0" w:space="0" w:color="000000"/>
              <w:top w:val="none" w:sz="0" w:space="0" w:color="000000"/>
              <w:left w:val="none" w:sz="0" w:space="0" w:color="000000"/>
              <w:right w:val="none" w:sz="0" w:space="0" w:color="000000"/>
            </w:tcBorders>
            <w:shd w:val="clear" w:color="auto" w:fill="395D9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95D9C"/>
              </w:rPr>
              <w:t xml:space="preserve">1</w:t>
            </w:r>
          </w:p>
        </w:tc>
        <w:tc>
          <w:tcPr>
            <w:tcBorders>
              <w:bottom w:val="none" w:sz="0" w:space="0" w:color="000000"/>
              <w:top w:val="none" w:sz="0" w:space="0" w:color="000000"/>
              <w:left w:val="none" w:sz="0" w:space="0" w:color="000000"/>
              <w:right w:val="none" w:sz="0" w:space="0" w:color="000000"/>
            </w:tcBorders>
            <w:shd w:val="clear" w:color="auto" w:fill="395D9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95D9C"/>
              </w:rPr>
              <w:t xml:space="preserve">1</w:t>
            </w:r>
          </w:p>
        </w:tc>
        <w:tc>
          <w:tcPr>
            <w:tcBorders>
              <w:bottom w:val="none" w:sz="0" w:space="0" w:color="000000"/>
              <w:top w:val="none" w:sz="0" w:space="0" w:color="000000"/>
              <w:left w:val="none" w:sz="0" w:space="0" w:color="000000"/>
              <w:right w:val="none" w:sz="0" w:space="0" w:color="000000"/>
            </w:tcBorders>
            <w:shd w:val="clear" w:color="auto" w:fill="395D9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95D9C"/>
              </w:rPr>
              <w:t xml:space="preserve">1</w:t>
            </w:r>
          </w:p>
        </w:tc>
        <w:tc>
          <w:tcPr>
            <w:tcBorders>
              <w:bottom w:val="none" w:sz="0" w:space="0" w:color="000000"/>
              <w:top w:val="none" w:sz="0" w:space="0" w:color="000000"/>
              <w:left w:val="none" w:sz="0" w:space="0" w:color="000000"/>
              <w:right w:val="none" w:sz="0" w:space="0" w:color="000000"/>
            </w:tcBorders>
            <w:shd w:val="clear" w:color="auto" w:fill="395D9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95D9C"/>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395D9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95D9C"/>
              </w:rPr>
              <w:t xml:space="preserve">1</w:t>
            </w:r>
          </w:p>
        </w:tc>
        <w:tc>
          <w:tcPr>
            <w:tcBorders>
              <w:bottom w:val="none" w:sz="0" w:space="0" w:color="000000"/>
              <w:top w:val="none" w:sz="0" w:space="0" w:color="000000"/>
              <w:left w:val="none" w:sz="0" w:space="0" w:color="000000"/>
              <w:right w:val="none" w:sz="0" w:space="0" w:color="000000"/>
            </w:tcBorders>
            <w:shd w:val="clear" w:color="auto" w:fill="395D9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95D9C"/>
              </w:rPr>
              <w:t xml:space="preserve">1</w:t>
            </w:r>
          </w:p>
        </w:tc>
        <w:tc>
          <w:tcPr>
            <w:tcBorders>
              <w:bottom w:val="none" w:sz="0" w:space="0" w:color="000000"/>
              <w:top w:val="none" w:sz="0" w:space="0" w:color="000000"/>
              <w:left w:val="none" w:sz="0" w:space="0" w:color="000000"/>
              <w:right w:val="none" w:sz="0" w:space="0" w:color="000000"/>
            </w:tcBorders>
            <w:shd w:val="clear" w:color="auto" w:fill="395D9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95D9C"/>
              </w:rPr>
              <w:t xml:space="preserve">1</w:t>
            </w:r>
          </w:p>
        </w:tc>
      </w:tr>
      <w:tr>
        <w:trPr>
          <w:trHeight w:val="360" w:hRule="auto"/>
        </w:trPr>
        body4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Deployment (survey deliverables)</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357BA2"/>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57BA2"/>
              </w:rPr>
              <w:t xml:space="preserve">1</w:t>
            </w:r>
          </w:p>
        </w:tc>
        <w:tc>
          <w:tcPr>
            <w:tcBorders>
              <w:bottom w:val="none" w:sz="0" w:space="0" w:color="000000"/>
              <w:top w:val="none" w:sz="0" w:space="0" w:color="000000"/>
              <w:left w:val="none" w:sz="0" w:space="0" w:color="000000"/>
              <w:right w:val="none" w:sz="0" w:space="0" w:color="000000"/>
            </w:tcBorders>
            <w:shd w:val="clear" w:color="auto" w:fill="357BA2"/>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57BA2"/>
              </w:rPr>
              <w:t xml:space="preserve">1</w:t>
            </w:r>
          </w:p>
        </w:tc>
        <w:tc>
          <w:tcPr>
            <w:tcBorders>
              <w:bottom w:val="none" w:sz="0" w:space="0" w:color="000000"/>
              <w:top w:val="none" w:sz="0" w:space="0" w:color="000000"/>
              <w:left w:val="none" w:sz="0" w:space="0" w:color="000000"/>
              <w:right w:val="none" w:sz="0" w:space="0" w:color="000000"/>
            </w:tcBorders>
            <w:shd w:val="clear" w:color="auto" w:fill="357BA2"/>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57BA2"/>
              </w:rPr>
              <w:t xml:space="preserve">1</w:t>
            </w:r>
          </w:p>
        </w:tc>
        <w:tc>
          <w:tcPr>
            <w:tcBorders>
              <w:bottom w:val="none" w:sz="0" w:space="0" w:color="000000"/>
              <w:top w:val="none" w:sz="0" w:space="0" w:color="000000"/>
              <w:left w:val="none" w:sz="0" w:space="0" w:color="000000"/>
              <w:right w:val="none" w:sz="0" w:space="0" w:color="000000"/>
            </w:tcBorders>
            <w:shd w:val="clear" w:color="auto" w:fill="357BA2"/>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57BA2"/>
              </w:rPr>
              <w:t xml:space="preserve">1</w:t>
            </w:r>
          </w:p>
        </w:tc>
      </w:tr>
      <w:tr>
        <w:trPr>
          <w:trHeight w:val="360" w:hRule="auto"/>
        </w:trPr>
        body5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Deployment (survey operations)</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3497A9"/>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497A9"/>
              </w:rPr>
              <w:t xml:space="preserve">1</w:t>
            </w:r>
          </w:p>
        </w:tc>
        <w:tc>
          <w:tcPr>
            <w:tcBorders>
              <w:bottom w:val="none" w:sz="0" w:space="0" w:color="000000"/>
              <w:top w:val="none" w:sz="0" w:space="0" w:color="000000"/>
              <w:left w:val="none" w:sz="0" w:space="0" w:color="000000"/>
              <w:right w:val="none" w:sz="0" w:space="0" w:color="000000"/>
            </w:tcBorders>
            <w:shd w:val="clear" w:color="auto" w:fill="3497A9"/>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497A9"/>
              </w:rPr>
              <w:t xml:space="preserve">1</w:t>
            </w:r>
          </w:p>
        </w:tc>
        <w:tc>
          <w:tcPr>
            <w:tcBorders>
              <w:bottom w:val="none" w:sz="0" w:space="0" w:color="000000"/>
              <w:top w:val="none" w:sz="0" w:space="0" w:color="000000"/>
              <w:left w:val="none" w:sz="0" w:space="0" w:color="000000"/>
              <w:right w:val="none" w:sz="0" w:space="0" w:color="000000"/>
            </w:tcBorders>
            <w:shd w:val="clear" w:color="auto" w:fill="3497A9"/>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497A9"/>
              </w:rPr>
              <w:t xml:space="preserve">1</w:t>
            </w:r>
          </w:p>
        </w:tc>
        <w:tc>
          <w:tcPr>
            <w:tcBorders>
              <w:bottom w:val="none" w:sz="0" w:space="0" w:color="000000"/>
              <w:top w:val="none" w:sz="0" w:space="0" w:color="000000"/>
              <w:left w:val="none" w:sz="0" w:space="0" w:color="000000"/>
              <w:right w:val="none" w:sz="0" w:space="0" w:color="000000"/>
            </w:tcBorders>
            <w:shd w:val="clear" w:color="auto" w:fill="3497A9"/>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497A9"/>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body6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Triage (fixing bugs and errors)</w:t>
            </w:r>
          </w:p>
        </w:tc>
        <w:tc>
          <w:tcPr>
            <w:tcBorders>
              <w:bottom w:val="none" w:sz="0" w:space="0" w:color="000000"/>
              <w:top w:val="none" w:sz="0" w:space="0" w:color="000000"/>
              <w:left w:val="single" w:sz="8" w:space="0" w:color="666666"/>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r>
      <w:tr>
        <w:trPr>
          <w:trHeight w:val="360" w:hRule="auto"/>
        </w:trPr>
        body7
        <w:tc>
          <w:tcPr>
            <w:tcBorders>
              <w:bottom w:val="single" w:sz="12" w:space="0" w:color="666666"/>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User feedback and brainstorming</w:t>
            </w:r>
          </w:p>
        </w:tc>
        <w:tc>
          <w:tcPr>
            <w:tcBorders>
              <w:bottom w:val="single" w:sz="12" w:space="0" w:color="666666"/>
              <w:top w:val="none" w:sz="0" w:space="0" w:color="000000"/>
              <w:left w:val="single" w:sz="8" w:space="0" w:color="666666"/>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r>
    </w:tbl>
    <w:bookmarkEnd w:id="55"/>
    <w:bookmarkStart w:id="69" w:name="data-workflow-from-boat-to-production"/>
    <w:p>
      <w:pPr>
        <w:pStyle w:val="Heading2"/>
      </w:pPr>
      <w:r>
        <w:t xml:space="preserve">2.2 Data workflow from boat to production</w:t>
      </w:r>
    </w:p>
    <w:p>
      <w:pPr>
        <w:pStyle w:val="FirstParagraph"/>
      </w:pPr>
      <w:r>
        <w:t xml:space="preserve">Organisms first need to be collected aboard the vessel before data can be entered into tablets.</w:t>
      </w:r>
    </w:p>
    <w:tbl>
      <w:tblPr>
        <w:tblStyle w:val="Table"/>
        <w:tblW w:type="pct" w:w="5000"/>
        <w:tblLook w:firstRow="0" w:lastRow="0" w:firstColumn="0" w:lastColumn="0" w:noHBand="0" w:noVBand="0" w:val="0000"/>
        <w:jc w:val="start"/>
      </w:tblPr>
      <w:tblGrid>
        <w:gridCol w:w="7920"/>
      </w:tblGrid>
      <w:tr>
        <w:tc>
          <w:tcPr/>
          <w:bookmarkStart w:id="59" w:name="fig-deck-bio-workflow"/>
          <w:p>
            <w:pPr>
              <w:jc w:val="center"/>
            </w:pPr>
            <w:r>
              <w:drawing>
                <wp:inline>
                  <wp:extent cx="5943600" cy="5416764"/>
                  <wp:effectExtent b="0" l="0" r="0" t="0"/>
                  <wp:docPr descr="" title="" id="57" name="Picture"/>
                  <a:graphic>
                    <a:graphicData uri="http://schemas.openxmlformats.org/drawingml/2006/picture">
                      <pic:pic>
                        <pic:nvPicPr>
                          <pic:cNvPr descr="content/intro-workflow_files\figure-docx\mermaid-figure-1.png" id="58" name="Picture"/>
                          <pic:cNvPicPr>
                            <a:picLocks noChangeArrowheads="1" noChangeAspect="1"/>
                          </pic:cNvPicPr>
                        </pic:nvPicPr>
                        <pic:blipFill>
                          <a:blip r:embed="rId56"/>
                          <a:stretch>
                            <a:fillRect/>
                          </a:stretch>
                        </pic:blipFill>
                        <pic:spPr bwMode="auto">
                          <a:xfrm>
                            <a:off x="0" y="0"/>
                            <a:ext cx="5943600" cy="5416764"/>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 Simplified boat deck processing workflow.</w:t>
            </w:r>
          </w:p>
          <w:bookmarkEnd w:id="59"/>
        </w:tc>
      </w:tr>
    </w:tbl>
    <w:p>
      <w:pPr>
        <w:pStyle w:val="BodyText"/>
      </w:pPr>
      <w:r>
        <w:t xml:space="preserve">The objective of this process is to take raw data, QA/QC and clean these data, curate standard data products for these survey. Please note, through this process we are not providing</w:t>
      </w:r>
      <w:r>
        <w:t xml:space="preserve"> </w:t>
      </w:r>
      <w:r>
        <w:t xml:space="preserve">“</w:t>
      </w:r>
      <w:r>
        <w:t xml:space="preserve">data</w:t>
      </w:r>
      <w:r>
        <w:t xml:space="preserve">”</w:t>
      </w:r>
      <w:r>
        <w:t xml:space="preserve"> </w:t>
      </w:r>
      <w:r>
        <w:t xml:space="preserve">(what we consider lower level data material; see the data levels section below) but</w:t>
      </w:r>
      <w:r>
        <w:t xml:space="preserve"> </w:t>
      </w:r>
      <w:r>
        <w:t xml:space="preserve">“</w:t>
      </w:r>
      <w:r>
        <w:t xml:space="preserve">data products</w:t>
      </w:r>
      <w:r>
        <w:t xml:space="preserve">”</w:t>
      </w:r>
      <w:r>
        <w:t xml:space="preserve">, which is intended to facilitate the most fool-proof standard interpretation of the data. These data products only use data from standard and validated hauls, and has undergone careful review.</w:t>
      </w:r>
    </w:p>
    <w:p>
      <w:pPr>
        <w:pStyle w:val="BodyText"/>
      </w:pPr>
      <w:r>
        <w:rPr>
          <w:bCs/>
          <w:b/>
        </w:rPr>
        <w:t xml:space="preserve">Once survey data collected on the vessel has been checked and validated</w:t>
      </w:r>
      <w:r>
        <w:t xml:space="preserve">, the</w:t>
      </w:r>
      <w:r>
        <w:t xml:space="preserve"> </w:t>
      </w:r>
      <w:hyperlink r:id="rId60">
        <w:r>
          <w:rPr>
            <w:rStyle w:val="VerbatimChar"/>
          </w:rPr>
          <w:t xml:space="preserve">gap_products/code/run.R</w:t>
        </w:r>
      </w:hyperlink>
      <w:r>
        <w:t xml:space="preserve"> </w:t>
      </w:r>
      <w:r>
        <w:t xml:space="preserve">script is used to orchestrate a sequence of programs that calculate the standard data products resulting from the NOAA AFSC GAP bottom trawl surveys. Standard data products are the CPUE, BIOMASS, SIZECOMP, and AGECOMP tables in the</w:t>
      </w:r>
      <w:r>
        <w:t xml:space="preserve"> </w:t>
      </w:r>
      <w:r>
        <w:rPr>
          <w:rStyle w:val="VerbatimChar"/>
        </w:rPr>
        <w:t xml:space="preserve">GAP_PRODUCTS</w:t>
      </w:r>
      <w:r>
        <w:t xml:space="preserve"> </w:t>
      </w:r>
      <w:r>
        <w:t xml:space="preserve">Oracle schema. The tables are slated to be updated twice a year: once after the survey season following finalization of that summer’s bottom trawl survey data to incorporate the new catch, size, and effort data and once prior to an upcoming survey to incorporate new age data that were processed after the prior summer’s survey season ended. This second pre-survey production run will also incorporate changes in the data due to the specimen voucher process as well as other post-hoc changes in the survey data.</w:t>
      </w:r>
    </w:p>
    <w:p>
      <w:pPr>
        <w:pStyle w:val="BlockText"/>
      </w:pPr>
      <w:r>
        <w:t xml:space="preserve">The data from these surveys constitute a</w:t>
      </w:r>
      <w:r>
        <w:t xml:space="preserve"> </w:t>
      </w:r>
      <w:r>
        <w:rPr>
          <w:bCs/>
          <w:b/>
        </w:rPr>
        <w:t xml:space="preserve">living data set</w:t>
      </w:r>
      <w:r>
        <w:t xml:space="preserve"> </w:t>
      </w:r>
      <w:r>
        <w:t xml:space="preserve">so we can continue to</w:t>
      </w:r>
      <w:r>
        <w:t xml:space="preserve"> </w:t>
      </w:r>
      <w:r>
        <w:rPr>
          <w:bCs/>
          <w:b/>
        </w:rPr>
        <w:t xml:space="preserve">provide the best available data to all partners, stakeholders, and fellow scientists</w:t>
      </w:r>
      <w:r>
        <w:t xml:space="preserve">.</w:t>
      </w:r>
    </w:p>
    <w:tbl>
      <w:tblPr>
        <w:tblStyle w:val="Table"/>
        <w:tblW w:type="pct" w:w="5000"/>
        <w:tblLook w:firstRow="0" w:lastRow="0" w:firstColumn="0" w:lastColumn="0" w:noHBand="0" w:noVBand="0" w:val="0000"/>
        <w:jc w:val="start"/>
      </w:tblPr>
      <w:tblGrid>
        <w:gridCol w:w="7920"/>
      </w:tblGrid>
      <w:tr>
        <w:tc>
          <w:tcPr/>
          <w:bookmarkStart w:id="64" w:name="fig-workflow"/>
          <w:p>
            <w:pPr>
              <w:jc w:val="center"/>
            </w:pPr>
            <w:r>
              <w:drawing>
                <wp:inline>
                  <wp:extent cx="5943600" cy="2983721"/>
                  <wp:effectExtent b="0" l="0" r="0" t="0"/>
                  <wp:docPr descr="" title="" id="62" name="Picture"/>
                  <a:graphic>
                    <a:graphicData uri="http://schemas.openxmlformats.org/drawingml/2006/picture">
                      <pic:pic>
                        <pic:nvPicPr>
                          <pic:cNvPr descr="content/intro-workflow_files\figure-docx\mermaid-figure-3.png" id="63" name="Picture"/>
                          <pic:cNvPicPr>
                            <a:picLocks noChangeArrowheads="1" noChangeAspect="1"/>
                          </pic:cNvPicPr>
                        </pic:nvPicPr>
                        <pic:blipFill>
                          <a:blip r:embed="rId61"/>
                          <a:stretch>
                            <a:fillRect/>
                          </a:stretch>
                        </pic:blipFill>
                        <pic:spPr bwMode="auto">
                          <a:xfrm>
                            <a:off x="0" y="0"/>
                            <a:ext cx="5943600" cy="2983721"/>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 Simplified data workflow from boat to production.</w:t>
            </w:r>
          </w:p>
          <w:bookmarkEnd w:id="64"/>
        </w:tc>
      </w:tr>
    </w:tbl>
    <w:p>
      <w:pPr>
        <w:pStyle w:val="BodyText"/>
      </w:pPr>
      <w:r>
        <w:t xml:space="preserve">During each data product run cycle:</w:t>
      </w:r>
    </w:p>
    <w:p>
      <w:pPr>
        <w:numPr>
          <w:ilvl w:val="0"/>
          <w:numId w:val="1007"/>
        </w:numPr>
      </w:pPr>
      <w:r>
        <w:t xml:space="preserve">Versions of the tables in GAP_PRODUCTS are locally imported within the gap_products repository to compare with the updated production tables. Any changes to a production table will be compared and checked to make sure those changes are intentional and documented.</w:t>
      </w:r>
    </w:p>
    <w:p>
      <w:pPr>
        <w:numPr>
          <w:ilvl w:val="0"/>
          <w:numId w:val="1007"/>
        </w:numPr>
      </w:pPr>
      <w:r>
        <w:t xml:space="preserve">Use the</w:t>
      </w:r>
      <w:r>
        <w:t xml:space="preserve"> </w:t>
      </w:r>
      <w:r>
        <w:rPr>
          <w:rStyle w:val="VerbatimChar"/>
        </w:rPr>
        <w:t xml:space="preserve">gapindex</w:t>
      </w:r>
      <w:r>
        <w:t xml:space="preserve"> </w:t>
      </w:r>
      <w:r>
        <w:t xml:space="preserve">R package to calculate the four major standard data products: CPUE, BIOMASS, SIZECOMP, AGECOMP. These tables are compared and checked to their respective locally saved copies and any changes to the tables are vetted and documented. These tables are then uploaded to the GAP_PRODUCTS Oracle schema.</w:t>
      </w:r>
    </w:p>
    <w:p>
      <w:pPr>
        <w:numPr>
          <w:ilvl w:val="0"/>
          <w:numId w:val="1007"/>
        </w:numPr>
      </w:pPr>
      <w:r>
        <w:t xml:space="preserve">Calculate the various materialized views for AKFIN and FOSS purposes. Since these are derivative of the tables in GAP_PRODUCTS as well as other base tables in RACEBASE and RACE_DATA, it is not necessary to check these views in addition to the data checks done in the previous steps.</w:t>
      </w:r>
    </w:p>
    <w:tbl>
      <w:tblPr>
        <w:tblStyle w:val="Table"/>
        <w:tblW w:type="pct" w:w="5000"/>
        <w:tblLook w:firstRow="0" w:lastRow="0" w:firstColumn="0" w:lastColumn="0" w:noHBand="0" w:noVBand="0" w:val="0000"/>
        <w:jc w:val="start"/>
      </w:tblPr>
      <w:tblGrid>
        <w:gridCol w:w="7920"/>
      </w:tblGrid>
      <w:tr>
        <w:tc>
          <w:tcPr/>
          <w:bookmarkStart w:id="68" w:name="fig-data-used"/>
          <w:p>
            <w:pPr>
              <w:jc w:val="center"/>
            </w:pPr>
            <w:r>
              <w:drawing>
                <wp:inline>
                  <wp:extent cx="5943600" cy="13732078"/>
                  <wp:effectExtent b="0" l="0" r="0" t="0"/>
                  <wp:docPr descr="" title="" id="66" name="Picture"/>
                  <a:graphic>
                    <a:graphicData uri="http://schemas.openxmlformats.org/drawingml/2006/picture">
                      <pic:pic>
                        <pic:nvPicPr>
                          <pic:cNvPr descr="content/intro-workflow_files\figure-docx\mermaid-figure-2.png" id="67" name="Picture"/>
                          <pic:cNvPicPr>
                            <a:picLocks noChangeArrowheads="1" noChangeAspect="1"/>
                          </pic:cNvPicPr>
                        </pic:nvPicPr>
                        <pic:blipFill>
                          <a:blip r:embed="rId65"/>
                          <a:stretch>
                            <a:fillRect/>
                          </a:stretch>
                        </pic:blipFill>
                        <pic:spPr bwMode="auto">
                          <a:xfrm>
                            <a:off x="0" y="0"/>
                            <a:ext cx="5943600" cy="13732078"/>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 Major end-users of the GAP data product tables.</w:t>
            </w:r>
          </w:p>
          <w:bookmarkEnd w:id="68"/>
        </w:tc>
      </w:tr>
    </w:tbl>
    <w:bookmarkEnd w:id="69"/>
    <w:bookmarkStart w:id="72" w:name="data-levels"/>
    <w:p>
      <w:pPr>
        <w:pStyle w:val="Heading2"/>
      </w:pPr>
      <w:r>
        <w:t xml:space="preserve">2.3 Data levels</w:t>
      </w:r>
    </w:p>
    <w:p>
      <w:pPr>
        <w:pStyle w:val="FirstParagraph"/>
      </w:pPr>
      <w:r>
        <w:t xml:space="preserve">GAP produces numerous data products that are subjected to different levels of processing, ranging from raw to highly-derived. The suitability of these data products for analysis varies and there is ambiguity about which data products can be used for which purpose. This ambiguity can create challenges in communicating about data products and potentially lead to misunderstanding and misuse of data. One approach to communicating about the level of processing applied to data products and their suitability for analysis is to describe data products using a Data Processing Level system. Data Processing Level systems are widely used in earth system sciences to characterize the extent of processing that has been applied to data products. For example, the NOAA National Centers for Environmental Information (NCEI) Satellite Program uses a Data Processing Level system to describe data on a scale of 0-4, where Level 0 is raw data and Level 4 is model output or results from analysis. Example of how</w:t>
      </w:r>
      <w:r>
        <w:t xml:space="preserve"> </w:t>
      </w:r>
      <w:hyperlink r:id="rId70">
        <w:r>
          <w:rPr>
            <w:rStyle w:val="Hyperlink"/>
          </w:rPr>
          <w:t xml:space="preserve">NASA remote sensing data products</w:t>
        </w:r>
      </w:hyperlink>
      <w:r>
        <w:t xml:space="preserve"> </w:t>
      </w:r>
      <w:r>
        <w:t xml:space="preserve">are shared through a public data portal with levels of data processing and documentation.</w:t>
      </w:r>
    </w:p>
    <w:p>
      <w:pPr>
        <w:pStyle w:val="BodyText"/>
      </w:pPr>
      <w:r>
        <w:t xml:space="preserve">For more information, see</w:t>
      </w:r>
      <w:r>
        <w:t xml:space="preserve"> </w:t>
      </w:r>
      <w:hyperlink r:id="rId71">
        <w:r>
          <w:rPr>
            <w:rStyle w:val="Hyperlink"/>
          </w:rPr>
          <w:t xml:space="preserve">Sean Rohan’s October 2022 SCRUGS presentation</w:t>
        </w:r>
      </w:hyperlink>
      <w:r>
        <w:t xml:space="preserve"> </w:t>
      </w:r>
      <w:r>
        <w:t xml:space="preserve">on the topic.</w:t>
      </w:r>
    </w:p>
    <w:p>
      <w:pPr>
        <w:numPr>
          <w:ilvl w:val="0"/>
          <w:numId w:val="1008"/>
        </w:numPr>
        <w:pStyle w:val="Compact"/>
      </w:pPr>
      <w:r>
        <w:rPr>
          <w:bCs/>
          <w:b/>
        </w:rPr>
        <w:t xml:space="preserve">Level 0</w:t>
      </w:r>
      <w:r>
        <w:t xml:space="preserve">: Raw and unprocessed data. Ex: Data on the G drive, some tables in RACE_DATA</w:t>
      </w:r>
    </w:p>
    <w:p>
      <w:pPr>
        <w:numPr>
          <w:ilvl w:val="0"/>
          <w:numId w:val="1008"/>
        </w:numPr>
        <w:pStyle w:val="Compact"/>
      </w:pPr>
      <w:r>
        <w:rPr>
          <w:bCs/>
          <w:b/>
        </w:rPr>
        <w:t xml:space="preserve">Level 1</w:t>
      </w:r>
      <w:r>
        <w:t xml:space="preserve">: Data products with QA/QC applied that may or may not be expanded to analysis units, but either not georeferenced or does not include full metadata. Ex: Some tables in RACE_DATA and RACEBASE</w:t>
      </w:r>
    </w:p>
    <w:p>
      <w:pPr>
        <w:numPr>
          <w:ilvl w:val="0"/>
          <w:numId w:val="1008"/>
        </w:numPr>
        <w:pStyle w:val="Compact"/>
      </w:pPr>
      <w:r>
        <w:rPr>
          <w:bCs/>
          <w:b/>
        </w:rPr>
        <w:t xml:space="preserve">Level 2</w:t>
      </w:r>
      <w:r>
        <w:t xml:space="preserve">: Analysis-ready data products that are derived for a standardized extent and account for zeros and missing/bad data. Ex: CPUE tables, some data products in public-facing archives and repositories</w:t>
      </w:r>
    </w:p>
    <w:p>
      <w:pPr>
        <w:numPr>
          <w:ilvl w:val="0"/>
          <w:numId w:val="1008"/>
        </w:numPr>
        <w:pStyle w:val="Compact"/>
      </w:pPr>
      <w:r>
        <w:rPr>
          <w:bCs/>
          <w:b/>
        </w:rPr>
        <w:t xml:space="preserve">Level 3</w:t>
      </w:r>
      <w:r>
        <w:t xml:space="preserve">: Data products that are synthesized across a standardized extent, often inputs in a higher-level analytical product. Ex: Abundance indices, some data products in public-facing archives and repositories</w:t>
      </w:r>
    </w:p>
    <w:p>
      <w:pPr>
        <w:numPr>
          <w:ilvl w:val="0"/>
          <w:numId w:val="1008"/>
        </w:numPr>
        <w:pStyle w:val="Compact"/>
      </w:pPr>
      <w:r>
        <w:rPr>
          <w:bCs/>
          <w:b/>
        </w:rPr>
        <w:t xml:space="preserve">Level 4</w:t>
      </w:r>
      <w:r>
        <w:t xml:space="preserve">: Analytically generated data products that are derived from lower-level data, often to inform management. Ex: Biological reference points from stock assessments, Essential Fish Habitat layers, indicators in Ecosystem Status Reports and Ecosystem and Socioeconomic Profiles</w:t>
      </w:r>
    </w:p>
    <w:bookmarkEnd w:id="72"/>
    <w:bookmarkEnd w:id="73"/>
    <w:bookmarkStart w:id="85" w:name="news"/>
    <w:p>
      <w:pPr>
        <w:pStyle w:val="Heading1"/>
      </w:pPr>
      <w:r>
        <w:t xml:space="preserve">3. News</w:t>
      </w:r>
    </w:p>
    <w:bookmarkStart w:id="84" w:name="newschange-logs"/>
    <w:p>
      <w:pPr>
        <w:pStyle w:val="Heading2"/>
      </w:pPr>
      <w:r>
        <w:t xml:space="preserve">3.1 News/change logs</w:t>
      </w:r>
    </w:p>
    <w:p>
      <w:pPr>
        <w:pStyle w:val="FirstParagraph"/>
      </w:pPr>
      <w:r>
        <w:t xml:space="preserve">–</w:t>
      </w:r>
      <w:r>
        <w:t xml:space="preserve"> </w:t>
      </w:r>
      <w:hyperlink r:id="rId74">
        <w:r>
          <w:rPr>
            <w:rStyle w:val="Hyperlink"/>
          </w:rPr>
          <w:t xml:space="preserve">GAP_PRODUCTS ChangeLog (last produced on 2024-02-29) using gapindex v2.2.0</w:t>
        </w:r>
      </w:hyperlink>
      <w:r>
        <w:t xml:space="preserve">: A new version of gapindex</w:t>
      </w:r>
      <w:r>
        <w:t xml:space="preserve"> </w:t>
      </w:r>
      <w:hyperlink r:id="rId75">
        <w:r>
          <w:rPr>
            <w:rStyle w:val="Hyperlink"/>
          </w:rPr>
          <w:t xml:space="preserve">2.2.0</w:t>
        </w:r>
      </w:hyperlink>
      <w:r>
        <w:t xml:space="preserve"> </w:t>
      </w:r>
      <w:r>
        <w:t xml:space="preserve">was used for this production run and now accesses taxonomic information from RACEBASE.SPECIES instead of GAP_PRODUCTS.TAXONOMIC_CLASSIFICATION. As a result, there will be some SPECIES_CODE values that are supported due to slight differences between the two tables. Discussion in this</w:t>
      </w:r>
      <w:r>
        <w:t xml:space="preserve"> </w:t>
      </w:r>
      <w:hyperlink r:id="rId76">
        <w:r>
          <w:rPr>
            <w:rStyle w:val="Hyperlink"/>
          </w:rPr>
          <w:t xml:space="preserve">github issue #54</w:t>
        </w:r>
      </w:hyperlink>
      <w:r>
        <w:t xml:space="preserve">. As a result there are new cpue records for SPECIES_CODE values 22290 and 22292 and removed cpue records for SPECIES_CODE values 21345, 22200 and 69326.</w:t>
      </w:r>
    </w:p>
    <w:p>
      <w:pPr>
        <w:pStyle w:val="BodyText"/>
      </w:pPr>
      <w:r>
        <w:t xml:space="preserve">–</w:t>
      </w:r>
      <w:r>
        <w:t xml:space="preserve"> </w:t>
      </w:r>
      <w:hyperlink r:id="rId77">
        <w:r>
          <w:rPr>
            <w:rStyle w:val="Hyperlink"/>
          </w:rPr>
          <w:t xml:space="preserve">GAP_PRODUCTS ChangeLog (last produced on 2024-01-09) using gapindex v2.1.3</w:t>
        </w:r>
      </w:hyperlink>
      <w:r>
        <w:t xml:space="preserve">: A new version of gapindex (</w:t>
      </w:r>
      <w:hyperlink r:id="rId78">
        <w:r>
          <w:rPr>
            <w:rStyle w:val="Hyperlink"/>
          </w:rPr>
          <w:t xml:space="preserve">v2.1.3</w:t>
        </w:r>
      </w:hyperlink>
      <w:r>
        <w:t xml:space="preserve">) was used to produced these data. Data for SPECIES_CODE 68590 (Chionoecetes hybrids) are now removed, per this issue (https://github.com/afsc-gap-products/gap_products/issues/3). New read otolith data were incorporated into the age compositions. GOA depth subareas are now included in the size comps, and there were some modifications with EBS skate length data that are now incorporated into the length compositions.</w:t>
      </w:r>
    </w:p>
    <w:p>
      <w:pPr>
        <w:pStyle w:val="BodyText"/>
      </w:pPr>
      <w:r>
        <w:t xml:space="preserve">–</w:t>
      </w:r>
      <w:r>
        <w:t xml:space="preserve"> </w:t>
      </w:r>
      <w:hyperlink r:id="rId79">
        <w:r>
          <w:rPr>
            <w:rStyle w:val="Hyperlink"/>
          </w:rPr>
          <w:t xml:space="preserve">GAP_PRODUCTS ChangeLog (last produced on 2023-11-17) using gapindex v2.1.2</w:t>
        </w:r>
      </w:hyperlink>
      <w:r>
        <w:t xml:space="preserve">: A new version of gapindex (</w:t>
      </w:r>
      <w:hyperlink r:id="rId80">
        <w:r>
          <w:rPr>
            <w:rStyle w:val="Hyperlink"/>
          </w:rPr>
          <w:t xml:space="preserve">v2.1.2</w:t>
        </w:r>
      </w:hyperlink>
      <w:r>
        <w:t xml:space="preserve">) was used to produced these data. There was a slight change to how subarea biomass totals are calculated that was not fully addressed in v2.1.1. The modified biomass records reflect this change.</w:t>
      </w:r>
    </w:p>
    <w:p>
      <w:pPr>
        <w:pStyle w:val="BodyText"/>
      </w:pPr>
      <w:r>
        <w:t xml:space="preserve">–</w:t>
      </w:r>
      <w:r>
        <w:t xml:space="preserve"> </w:t>
      </w:r>
      <w:hyperlink r:id="rId81">
        <w:r>
          <w:rPr>
            <w:rStyle w:val="Hyperlink"/>
          </w:rPr>
          <w:t xml:space="preserve">GAP_PRODUCTS ChangeLog (last produced on 2023-11-14) using gapindex v2.1.1</w:t>
        </w:r>
      </w:hyperlink>
      <w:r>
        <w:t xml:space="preserve">: A new version of gapindex (v2.1.1) was used to produced these data. There was a slight change to how subarea biomass totals are calculated. The modified biomass records reflect this change. New 2022 otolith data were available since the last iteration of the GAP_PRODUCTS for Aleutian Island Pacific ocean perch and northern rockifsh and Eastern Bering Sea northern rock sole. Zero-filled CPUE records for four GOA species codes (SPECIES_CODE: 21210, 30010, 30360, 77102, 98101) were added due to how the 1990 data were integrated in the last production run of GAP_PRODUCTS. Two Arctic cod (SPECIES_CODE: 21725) and one plain sculpin (SPECIES_CODE: 21371) count records were modified in the NBS data, which changes the numerical CPUE estimates for those hauls which changes the estimated population abundance and size composition for those species.</w:t>
      </w:r>
    </w:p>
    <w:p>
      <w:pPr>
        <w:pStyle w:val="BodyText"/>
      </w:pPr>
      <w:r>
        <w:t xml:space="preserve">–</w:t>
      </w:r>
      <w:r>
        <w:t xml:space="preserve"> </w:t>
      </w:r>
      <w:hyperlink r:id="rId82">
        <w:r>
          <w:rPr>
            <w:rStyle w:val="Hyperlink"/>
          </w:rPr>
          <w:t xml:space="preserve">Groundfish Assessment Program Survey Data Serving and Data Improvements</w:t>
        </w:r>
      </w:hyperlink>
      <w:r>
        <w:t xml:space="preserve">: Initial data changes brief distributed to SSMA and other partners by Ned Laman, Zack Oyafuso, and Emily Markowitz</w:t>
      </w:r>
    </w:p>
    <w:p>
      <w:pPr>
        <w:pStyle w:val="BodyText"/>
      </w:pPr>
      <w:r>
        <w:t xml:space="preserve">–</w:t>
      </w:r>
      <w:r>
        <w:t xml:space="preserve"> </w:t>
      </w:r>
      <w:hyperlink r:id="rId83">
        <w:r>
          <w:rPr>
            <w:rStyle w:val="Hyperlink"/>
          </w:rPr>
          <w:t xml:space="preserve">Run 2023-06-01 gapindex v2.1.0</w:t>
        </w:r>
      </w:hyperlink>
      <w:r>
        <w:t xml:space="preserve">: Initial compiling and planning notes</w:t>
      </w:r>
    </w:p>
    <w:bookmarkEnd w:id="84"/>
    <w:bookmarkEnd w:id="85"/>
    <w:bookmarkStart w:id="90" w:name="code-of-conduct"/>
    <w:p>
      <w:pPr>
        <w:pStyle w:val="Heading1"/>
      </w:pPr>
      <w:r>
        <w:t xml:space="preserve">4. Code of Conduct</w:t>
      </w:r>
    </w:p>
    <w:bookmarkStart w:id="89" w:name="what-are-codes-of-conduct"/>
    <w:p>
      <w:pPr>
        <w:pStyle w:val="Heading2"/>
      </w:pPr>
      <w:r>
        <w:t xml:space="preserve">4.1 What are Codes of Conduct?</w:t>
      </w:r>
    </w:p>
    <w:p>
      <w:pPr>
        <w:pStyle w:val="FirstParagraph"/>
      </w:pPr>
      <w:r>
        <w:t xml:space="preserve">Codes of Conduct are voluntary sets of rules that assist creators, developers, and users of code and data with data protection compliance and accountability in specific sectors or relating to particular processing operations.</w:t>
      </w:r>
    </w:p>
    <w:p>
      <w:pPr>
        <w:pStyle w:val="BodyText"/>
      </w:pPr>
      <w:r>
        <w:t xml:space="preserve">Codes can help organizations to ensure all participants follow best practices and rules designed specifically for their sector or processing operations, thus enhancing compliance and collaboration. They are developed and managed by an association or other body (the</w:t>
      </w:r>
      <w:r>
        <w:t xml:space="preserve"> </w:t>
      </w:r>
      <w:r>
        <w:t xml:space="preserve">‘</w:t>
      </w:r>
      <w:r>
        <w:t xml:space="preserve">Code Owner</w:t>
      </w:r>
      <w:r>
        <w:t xml:space="preserve">’</w:t>
      </w:r>
      <w:r>
        <w:t xml:space="preserve">) which is representative of a sector (or category of data controllers or processors), with the expert and sectoral knowledge of how to enhance data protection in their area.</w:t>
      </w:r>
    </w:p>
    <w:bookmarkStart w:id="88" w:name="X5c642363704a893a3daf2ea4c1fbd399a9b06a3"/>
    <w:p>
      <w:pPr>
        <w:pStyle w:val="Heading3"/>
      </w:pPr>
      <w:r>
        <w:t xml:space="preserve">4.1.1</w:t>
      </w:r>
      <w:r>
        <w:t xml:space="preserve"> </w:t>
      </w:r>
      <w:hyperlink r:id="rId86">
        <w:r>
          <w:rPr>
            <w:rStyle w:val="Hyperlink"/>
          </w:rPr>
          <w:t xml:space="preserve">Code of Conduct</w:t>
        </w:r>
      </w:hyperlink>
      <w:r>
        <w:t xml:space="preserve"> </w:t>
      </w:r>
      <w:r>
        <w:t xml:space="preserve">from the</w:t>
      </w:r>
      <w:r>
        <w:t xml:space="preserve"> </w:t>
      </w:r>
      <w:hyperlink r:id="rId87">
        <w:r>
          <w:rPr>
            <w:rStyle w:val="Hyperlink"/>
          </w:rPr>
          <w:t xml:space="preserve">nmfs-opensci GitHub</w:t>
        </w:r>
      </w:hyperlink>
      <w:r>
        <w:t xml:space="preserve">.</w:t>
      </w:r>
    </w:p>
    <w:bookmarkEnd w:id="88"/>
    <w:bookmarkEnd w:id="89"/>
    <w:bookmarkEnd w:id="90"/>
    <w:bookmarkStart w:id="99" w:name="X6fd0595446738b21bfd6ac4b4de384119440fe6"/>
    <w:p>
      <w:pPr>
        <w:pStyle w:val="Heading1"/>
      </w:pPr>
      <w:r>
        <w:t xml:space="preserve">5. NOAA Fisheries Open Science Code of Conduct</w:t>
      </w:r>
    </w:p>
    <w:p>
      <w:pPr>
        <w:pStyle w:val="FirstParagraph"/>
      </w:pPr>
      <w:r>
        <w:t xml:space="preserve">This code of conduct was developed and adapted from the Atom code of conduct in October 2021.</w:t>
      </w:r>
    </w:p>
    <w:bookmarkStart w:id="91" w:name="our-pledge"/>
    <w:p>
      <w:pPr>
        <w:pStyle w:val="Heading2"/>
      </w:pPr>
      <w:r>
        <w:t xml:space="preserve">5.1 Our Pledge</w:t>
      </w:r>
    </w:p>
    <w:p>
      <w:pPr>
        <w:pStyle w:val="FirstParagraph"/>
      </w:pPr>
      <w:r>
        <w:t xml:space="preserve">In the interest of fostering an open and welcoming environment, we as contributors and maintainers pledge to making participation in our project and our community a harassment-free experience for everyone, regardless of age, body size, disability, ethnicity, gender identity and expression, level of experience, nationality, personal appearance, race, religion, or sexual identity and orientation.</w:t>
      </w:r>
    </w:p>
    <w:bookmarkEnd w:id="91"/>
    <w:bookmarkStart w:id="92" w:name="our-standards"/>
    <w:p>
      <w:pPr>
        <w:pStyle w:val="Heading2"/>
      </w:pPr>
      <w:r>
        <w:t xml:space="preserve">5.2 Our Standards</w:t>
      </w:r>
    </w:p>
    <w:p>
      <w:pPr>
        <w:pStyle w:val="FirstParagraph"/>
      </w:pPr>
      <w:r>
        <w:t xml:space="preserve">Examples of behavior that contributes to creating a positive environment include:</w:t>
      </w:r>
    </w:p>
    <w:p>
      <w:pPr>
        <w:numPr>
          <w:ilvl w:val="0"/>
          <w:numId w:val="1009"/>
        </w:numPr>
        <w:pStyle w:val="Compact"/>
      </w:pPr>
      <w:r>
        <w:t xml:space="preserve">Using welcoming and inclusive language</w:t>
      </w:r>
    </w:p>
    <w:p>
      <w:pPr>
        <w:numPr>
          <w:ilvl w:val="0"/>
          <w:numId w:val="1009"/>
        </w:numPr>
        <w:pStyle w:val="Compact"/>
      </w:pPr>
      <w:r>
        <w:t xml:space="preserve">Being respectful of differing viewpoints and experiences</w:t>
      </w:r>
    </w:p>
    <w:p>
      <w:pPr>
        <w:numPr>
          <w:ilvl w:val="0"/>
          <w:numId w:val="1009"/>
        </w:numPr>
        <w:pStyle w:val="Compact"/>
      </w:pPr>
      <w:r>
        <w:t xml:space="preserve">Gracefully accepting constructive criticism</w:t>
      </w:r>
    </w:p>
    <w:p>
      <w:pPr>
        <w:numPr>
          <w:ilvl w:val="0"/>
          <w:numId w:val="1009"/>
        </w:numPr>
        <w:pStyle w:val="Compact"/>
      </w:pPr>
      <w:r>
        <w:t xml:space="preserve">Focusing on what is best for the community</w:t>
      </w:r>
    </w:p>
    <w:p>
      <w:pPr>
        <w:numPr>
          <w:ilvl w:val="0"/>
          <w:numId w:val="1009"/>
        </w:numPr>
        <w:pStyle w:val="Compact"/>
      </w:pPr>
      <w:r>
        <w:t xml:space="preserve">Showing empathy towards other community members</w:t>
      </w:r>
    </w:p>
    <w:p>
      <w:pPr>
        <w:pStyle w:val="FirstParagraph"/>
      </w:pPr>
      <w:r>
        <w:t xml:space="preserve">Examples of unacceptable behavior by participants include:</w:t>
      </w:r>
    </w:p>
    <w:p>
      <w:pPr>
        <w:numPr>
          <w:ilvl w:val="0"/>
          <w:numId w:val="1010"/>
        </w:numPr>
        <w:pStyle w:val="Compact"/>
      </w:pPr>
      <w:r>
        <w:t xml:space="preserve">The use of sexualized language or imagery and unwelcome sexual attention or advances</w:t>
      </w:r>
    </w:p>
    <w:p>
      <w:pPr>
        <w:numPr>
          <w:ilvl w:val="0"/>
          <w:numId w:val="1010"/>
        </w:numPr>
        <w:pStyle w:val="Compact"/>
      </w:pPr>
      <w:r>
        <w:t xml:space="preserve">Trolling, insulting/derogatory comments, and personal or political attacks</w:t>
      </w:r>
    </w:p>
    <w:p>
      <w:pPr>
        <w:numPr>
          <w:ilvl w:val="0"/>
          <w:numId w:val="1010"/>
        </w:numPr>
        <w:pStyle w:val="Compact"/>
      </w:pPr>
      <w:r>
        <w:t xml:space="preserve">Public or private harassment</w:t>
      </w:r>
    </w:p>
    <w:p>
      <w:pPr>
        <w:numPr>
          <w:ilvl w:val="0"/>
          <w:numId w:val="1010"/>
        </w:numPr>
        <w:pStyle w:val="Compact"/>
      </w:pPr>
      <w:r>
        <w:t xml:space="preserve">Publishing others’ private information, such as a physical or electronic address, without explicit permission</w:t>
      </w:r>
    </w:p>
    <w:p>
      <w:pPr>
        <w:numPr>
          <w:ilvl w:val="0"/>
          <w:numId w:val="1010"/>
        </w:numPr>
        <w:pStyle w:val="Compact"/>
      </w:pPr>
      <w:r>
        <w:t xml:space="preserve">Other conduct which could reasonably be considered inappropriate in a professional setting</w:t>
      </w:r>
    </w:p>
    <w:bookmarkEnd w:id="92"/>
    <w:bookmarkStart w:id="93" w:name="our-responsibilities"/>
    <w:p>
      <w:pPr>
        <w:pStyle w:val="Heading2"/>
      </w:pPr>
      <w:r>
        <w:t xml:space="preserve">5.3 Our Responsibilities</w:t>
      </w:r>
    </w:p>
    <w:p>
      <w:pPr>
        <w:pStyle w:val="FirstParagraph"/>
      </w:pPr>
      <w:r>
        <w:t xml:space="preserve">Project maintainers are responsible for clarifying the standards of acceptable behavior and are expected to take appropriate and fair corrective action in response to any instances of unacceptable behavior.</w:t>
      </w:r>
    </w:p>
    <w:p>
      <w:pPr>
        <w:pStyle w:val="BodyText"/>
      </w:pPr>
      <w:r>
        <w:t xml:space="preserve">Project maintainers have the right and responsibility to remove, edit, or reject comments, commits, code, wiki edits, issues, and other contributions that are not aligned to this Code of Conduct, or to ban temporarily or permanently any contributor for other behaviors that they deem inappropriate, threatening, offensive, or harmful.</w:t>
      </w:r>
    </w:p>
    <w:bookmarkEnd w:id="93"/>
    <w:bookmarkStart w:id="94" w:name="scope"/>
    <w:p>
      <w:pPr>
        <w:pStyle w:val="Heading2"/>
      </w:pPr>
      <w:r>
        <w:t xml:space="preserve">5.4 Scope</w:t>
      </w:r>
    </w:p>
    <w:p>
      <w:pPr>
        <w:pStyle w:val="FirstParagraph"/>
      </w:pPr>
      <w:r>
        <w:t xml:space="preserve">This Code of Conduct applies both within project spaces and in public spaces when an individual is representing the project or its community. Examples of representing a project or community include using an official project e-mail address, posting via an official social media account, or acting as an appointed representative at an online or offline event. Representation of a project may be further defined and clarified by project maintainers.</w:t>
      </w:r>
    </w:p>
    <w:bookmarkEnd w:id="94"/>
    <w:bookmarkStart w:id="95" w:name="enforcement"/>
    <w:p>
      <w:pPr>
        <w:pStyle w:val="Heading2"/>
      </w:pPr>
      <w:r>
        <w:t xml:space="preserve">5.5 Enforcement</w:t>
      </w:r>
    </w:p>
    <w:p>
      <w:pPr>
        <w:pStyle w:val="FirstParagraph"/>
      </w:pPr>
      <w:r>
        <w:t xml:space="preserve">Instances of abusive, harassing, or otherwise unacceptable behavior may be reported by contacting the project team. All complaints will be reviewed and investigated and will result in a response that is deemed necessary and appropriate to the circumstances. Further details of specific enforcement policies may be posted separately.</w:t>
      </w:r>
    </w:p>
    <w:bookmarkEnd w:id="95"/>
    <w:bookmarkStart w:id="98" w:name="attribution"/>
    <w:p>
      <w:pPr>
        <w:pStyle w:val="Heading2"/>
      </w:pPr>
      <w:r>
        <w:t xml:space="preserve">5.6 Attribution</w:t>
      </w:r>
    </w:p>
    <w:p>
      <w:pPr>
        <w:pStyle w:val="FirstParagraph"/>
      </w:pPr>
      <w:r>
        <w:t xml:space="preserve">This Code of Conduct is adapted from the</w:t>
      </w:r>
      <w:r>
        <w:t xml:space="preserve"> </w:t>
      </w:r>
      <w:hyperlink r:id="rId96">
        <w:r>
          <w:rPr>
            <w:rStyle w:val="Hyperlink"/>
          </w:rPr>
          <w:t xml:space="preserve">Contributor Covenant</w:t>
        </w:r>
      </w:hyperlink>
      <w:r>
        <w:t xml:space="preserve">, version 1.4, available at</w:t>
      </w:r>
      <w:r>
        <w:t xml:space="preserve"> </w:t>
      </w:r>
      <w:hyperlink r:id="rId97">
        <w:r>
          <w:rPr>
            <w:rStyle w:val="Hyperlink"/>
          </w:rPr>
          <w:t xml:space="preserve">https://contributor-covenant.org/version/1/4</w:t>
        </w:r>
      </w:hyperlink>
    </w:p>
    <w:bookmarkEnd w:id="98"/>
    <w:bookmarkEnd w:id="99"/>
    <w:bookmarkStart w:id="110" w:name="data-description-1"/>
    <w:p>
      <w:pPr>
        <w:pStyle w:val="Heading1"/>
      </w:pPr>
      <w:r>
        <w:t xml:space="preserve">6. Data description</w:t>
      </w:r>
    </w:p>
    <w:bookmarkStart w:id="109" w:name="data-tables"/>
    <w:p>
      <w:pPr>
        <w:pStyle w:val="Heading2"/>
      </w:pPr>
      <w:r>
        <w:t xml:space="preserve">6.1 Data tables</w:t>
      </w:r>
    </w:p>
    <w:bookmarkStart w:id="101" w:name="agecomp"/>
    <w:p>
      <w:pPr>
        <w:pStyle w:val="Heading3"/>
      </w:pPr>
      <w:r>
        <w:t xml:space="preserve">6.1.1 AGECOMP</w:t>
      </w:r>
    </w:p>
    <w:p>
      <w:pPr>
        <w:pStyle w:val="FirstParagraph"/>
      </w:pPr>
      <w:r>
        <w:t xml:space="preserve">Region-level age compositions by sex/length bin.</w:t>
      </w:r>
    </w:p>
    <w:p>
      <w:pPr>
        <w:pStyle w:val="BodyText"/>
      </w:pPr>
      <w:r>
        <w:t xml:space="preserve">Number of rows: 662,289</w:t>
      </w:r>
    </w:p>
    <w:p>
      <w:pPr>
        <w:pStyle w:val="BodyText"/>
      </w:pPr>
      <w:r>
        <w:t xml:space="preserve">Number of columns: 10</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AGE</w:t>
      </w:r>
    </w:p>
    <w:p>
      <w:pPr>
        <w:pStyle w:val="BodyText"/>
      </w:pPr>
      <w:r>
        <w:t xml:space="preserve">Taxon age bin (yrs)</w:t>
      </w:r>
    </w:p>
    <w:p>
      <w:pPr>
        <w:pStyle w:val="BodyText"/>
      </w:pPr>
      <w:r>
        <w:t xml:space="preserve">integer</w:t>
      </w:r>
    </w:p>
    <w:p>
      <w:pPr>
        <w:pStyle w:val="BodyText"/>
      </w:pPr>
      <w:r>
        <w:t xml:space="preserve">NUMBER(38,0)</w:t>
      </w:r>
    </w:p>
    <w:p>
      <w:pPr>
        <w:pStyle w:val="BodyText"/>
      </w:pPr>
      <w:r>
        <w:t xml:space="preserve">Age bin of taxon. Age bin of a taxon in years estimated by the age comp estimate.</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AREA_ID_FOOTPRINT</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LENGTH_MM_MEAN</w:t>
      </w:r>
    </w:p>
    <w:p>
      <w:pPr>
        <w:pStyle w:val="BodyText"/>
      </w:pPr>
      <w:r>
        <w:t xml:space="preserve">Mean length at age weighted by numbers at length</w:t>
      </w:r>
    </w:p>
    <w:p>
      <w:pPr>
        <w:pStyle w:val="BodyText"/>
      </w:pPr>
      <w:r>
        <w:t xml:space="preserve">numeric</w:t>
      </w:r>
    </w:p>
    <w:p>
      <w:pPr>
        <w:pStyle w:val="BodyText"/>
      </w:pPr>
      <w:r>
        <w:t xml:space="preserve">NUMBER(38,3)</w:t>
      </w:r>
    </w:p>
    <w:p>
      <w:pPr>
        <w:pStyle w:val="BodyText"/>
      </w:pPr>
      <w:r>
        <w:t xml:space="preserve">Mean length (millimeters)</w:t>
      </w:r>
    </w:p>
    <w:p>
      <w:pPr>
        <w:pStyle w:val="BodyText"/>
      </w:pPr>
      <w:r>
        <w:t xml:space="preserve">LENGTH_MM_SD</w:t>
      </w:r>
    </w:p>
    <w:p>
      <w:pPr>
        <w:pStyle w:val="BodyText"/>
      </w:pPr>
      <w:r>
        <w:t xml:space="preserve">Standard deviation of length at age weighted by numbers at length</w:t>
      </w:r>
    </w:p>
    <w:p>
      <w:pPr>
        <w:pStyle w:val="BodyText"/>
      </w:pPr>
      <w:r>
        <w:t xml:space="preserve">numeric</w:t>
      </w:r>
    </w:p>
    <w:p>
      <w:pPr>
        <w:pStyle w:val="BodyText"/>
      </w:pPr>
      <w:r>
        <w:t xml:space="preserve">NUMBER(38,3)</w:t>
      </w:r>
    </w:p>
    <w:p>
      <w:pPr>
        <w:pStyle w:val="BodyText"/>
      </w:pPr>
      <w:r>
        <w:t xml:space="preserve">Variance of mean length.</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p>
      <w:pPr>
        <w:pStyle w:val="BodyText"/>
      </w:pPr>
      <w:r>
        <w:t xml:space="preserve">SEX</w:t>
      </w:r>
    </w:p>
    <w:p>
      <w:pPr>
        <w:pStyle w:val="BodyText"/>
      </w:pPr>
      <w:r>
        <w:t xml:space="preserve">Sex of a specimen</w:t>
      </w:r>
    </w:p>
    <w:p>
      <w:pPr>
        <w:pStyle w:val="BodyText"/>
      </w:pPr>
      <w:r>
        <w:t xml:space="preserve">ID key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100">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uniquely identifies a survey/survey design.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100">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101"/>
    <w:bookmarkStart w:id="102" w:name="area"/>
    <w:p>
      <w:pPr>
        <w:pStyle w:val="Heading3"/>
      </w:pPr>
      <w:r>
        <w:t xml:space="preserve">6.1.2 AREA</w:t>
      </w:r>
    </w:p>
    <w:p>
      <w:pPr>
        <w:pStyle w:val="FirstParagraph"/>
      </w:pPr>
      <w:r>
        <w:t xml:space="preserve">This table contains all of the information related to the various strata, subareas, INPFC and NMFS management areas, and regions for the Aleutian Islands, Gulf of Alaska, and Bering Sea shelf and slope bottom trawl surveys. These tables are created by the Resource Assessment and Conservation Engineering Division (RACE) Groundfish Assessment Program (GAP) of the Alaska Fisheries Science Center (AFSC). The GitHub repository for the scripts that created this code can be found at https://github.com/afsc-gap-products/gap_products. These data were last updated February 29, 2024. There are no legal restrictions on access to the data. For more information about codes used in the tables, please refer to the survey code books (https://www.fisheries.noaa.gov/resource/document/groundfish-survey-species-code-manual-and-data-codes-manual).</w:t>
      </w:r>
    </w:p>
    <w:p>
      <w:pPr>
        <w:pStyle w:val="BodyText"/>
      </w:pPr>
      <w:r>
        <w:t xml:space="preserve">Number of rows: 385</w:t>
      </w:r>
    </w:p>
    <w:p>
      <w:pPr>
        <w:pStyle w:val="BodyText"/>
      </w:pPr>
      <w:r>
        <w:t xml:space="preserve">Number of columns: 10</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AREA_KM2</w:t>
      </w:r>
    </w:p>
    <w:p>
      <w:pPr>
        <w:pStyle w:val="BodyText"/>
      </w:pPr>
      <w:r>
        <w:t xml:space="preserve">Area (km2)</w:t>
      </w:r>
    </w:p>
    <w:p>
      <w:pPr>
        <w:pStyle w:val="BodyText"/>
      </w:pPr>
      <w:r>
        <w:t xml:space="preserve">kilometers squared</w:t>
      </w:r>
    </w:p>
    <w:p>
      <w:pPr>
        <w:pStyle w:val="BodyText"/>
      </w:pPr>
      <w:r>
        <w:t xml:space="preserve">NUMBER(38,3)</w:t>
      </w:r>
    </w:p>
    <w:p>
      <w:pPr>
        <w:pStyle w:val="BodyText"/>
      </w:pPr>
      <w:r>
        <w:t xml:space="preserve">Area in square kilometers.</w:t>
      </w:r>
    </w:p>
    <w:p>
      <w:pPr>
        <w:pStyle w:val="BodyText"/>
      </w:pPr>
      <w:r>
        <w:t xml:space="preserve">AREA_NAME</w:t>
      </w:r>
    </w:p>
    <w:p>
      <w:pPr>
        <w:pStyle w:val="BodyText"/>
      </w:pPr>
      <w:r>
        <w:t xml:space="preserve">Area ID name</w:t>
      </w:r>
    </w:p>
    <w:p>
      <w:pPr>
        <w:pStyle w:val="BodyText"/>
      </w:pPr>
      <w:r>
        <w:t xml:space="preserve">text</w:t>
      </w:r>
    </w:p>
    <w:p>
      <w:pPr>
        <w:pStyle w:val="BodyText"/>
      </w:pPr>
      <w:r>
        <w:t xml:space="preserve">VARCHAR2(4000 BYTE)</w:t>
      </w:r>
    </w:p>
    <w:p>
      <w:pPr>
        <w:pStyle w:val="BodyText"/>
      </w:pPr>
      <w:r>
        <w:t xml:space="preserve">Descriptive name of each AREA_ID. These names often identify the region, depth ranges, or other regional information for the area ID.</w:t>
      </w:r>
    </w:p>
    <w:p>
      <w:pPr>
        <w:pStyle w:val="BodyText"/>
      </w:pPr>
      <w:r>
        <w:t xml:space="preserve">AREA_TYPE</w:t>
      </w:r>
    </w:p>
    <w:p>
      <w:pPr>
        <w:pStyle w:val="BodyText"/>
      </w:pPr>
      <w:r>
        <w:t xml:space="preserve">Area ID type description</w:t>
      </w:r>
    </w:p>
    <w:p>
      <w:pPr>
        <w:pStyle w:val="BodyText"/>
      </w:pPr>
      <w:r>
        <w:t xml:space="preserve">category</w:t>
      </w:r>
    </w:p>
    <w:p>
      <w:pPr>
        <w:pStyle w:val="BodyText"/>
      </w:pPr>
      <w:r>
        <w:t xml:space="preserve">VARCHAR2(255 BYTE)</w:t>
      </w:r>
    </w:p>
    <w:p>
      <w:pPr>
        <w:pStyle w:val="BodyText"/>
      </w:pPr>
      <w:r>
        <w:t xml:space="preserve">The type of stratum that AREA_ID represents. Types include: STRATUM (the smallest building-block unit of area in these surveys), REGION, DEPTH, SUBAREA, INPFC BY DEPTH, INPFC, SUBAREA BY DEPTH, REGULATORY AREA, NMFS STATISTICAL AREA.</w:t>
      </w:r>
    </w:p>
    <w:p>
      <w:pPr>
        <w:pStyle w:val="BodyText"/>
      </w:pPr>
      <w:r>
        <w:t xml:space="preserve">CRS</w:t>
      </w:r>
    </w:p>
    <w:p>
      <w:pPr>
        <w:pStyle w:val="BodyText"/>
      </w:pPr>
      <w:r>
        <w:t xml:space="preserve">Coordinate reference system</w:t>
      </w:r>
    </w:p>
    <w:p>
      <w:pPr>
        <w:pStyle w:val="BodyText"/>
      </w:pPr>
      <w:r>
        <w:t xml:space="preserve">ID key code</w:t>
      </w:r>
    </w:p>
    <w:p>
      <w:pPr>
        <w:pStyle w:val="BodyText"/>
      </w:pPr>
      <w:r>
        <w:t xml:space="preserve">VARCHAR2(255 BYTE)</w:t>
      </w:r>
    </w:p>
    <w:p>
      <w:pPr>
        <w:pStyle w:val="BodyText"/>
      </w:pPr>
      <w:r>
        <w:t xml:space="preserve">The coordinate reference system (CRS) that shapefiles were created in or areas (like AREA_KM2) are calculated in, as defined by https://spatialreference.org/ (e.g.,</w:t>
      </w:r>
      <w:r>
        <w:t xml:space="preserve"> </w:t>
      </w:r>
      <w:r>
        <w:t xml:space="preserve">“</w:t>
      </w:r>
      <w:r>
        <w:t xml:space="preserve">+proj=longlat</w:t>
      </w:r>
      <w:r>
        <w:t xml:space="preserve">”</w:t>
      </w:r>
      <w:r>
        <w:t xml:space="preserve">,</w:t>
      </w:r>
      <w:r>
        <w:t xml:space="preserve"> </w:t>
      </w:r>
      <w:r>
        <w:t xml:space="preserve">“</w:t>
      </w:r>
      <w:r>
        <w:t xml:space="preserve">EPSG:3338</w:t>
      </w:r>
      <w:r>
        <w:t xml:space="preserve">”</w:t>
      </w:r>
      <w:r>
        <w:t xml:space="preserve">).</w:t>
      </w:r>
    </w:p>
    <w:p>
      <w:pPr>
        <w:pStyle w:val="BodyText"/>
      </w:pPr>
      <w:r>
        <w:t xml:space="preserve">DEPTH_MAX_M</w:t>
      </w:r>
    </w:p>
    <w:p>
      <w:pPr>
        <w:pStyle w:val="BodyText"/>
      </w:pPr>
      <w:r>
        <w:t xml:space="preserve">Area ID maximum depth (m)</w:t>
      </w:r>
    </w:p>
    <w:p>
      <w:pPr>
        <w:pStyle w:val="BodyText"/>
      </w:pPr>
      <w:r>
        <w:t xml:space="preserve">meters</w:t>
      </w:r>
    </w:p>
    <w:p>
      <w:pPr>
        <w:pStyle w:val="BodyText"/>
      </w:pPr>
      <w:r>
        <w:t xml:space="preserve">NUMBER(38,3)</w:t>
      </w:r>
    </w:p>
    <w:p>
      <w:pPr>
        <w:pStyle w:val="BodyText"/>
      </w:pPr>
      <w:r>
        <w:t xml:space="preserve">Maximum depth (meters).</w:t>
      </w:r>
    </w:p>
    <w:p>
      <w:pPr>
        <w:pStyle w:val="BodyText"/>
      </w:pPr>
      <w:r>
        <w:t xml:space="preserve">DEPTH_MIN_M</w:t>
      </w:r>
    </w:p>
    <w:p>
      <w:pPr>
        <w:pStyle w:val="BodyText"/>
      </w:pPr>
      <w:r>
        <w:t xml:space="preserve">Area ID minimum depth (m)</w:t>
      </w:r>
    </w:p>
    <w:p>
      <w:pPr>
        <w:pStyle w:val="BodyText"/>
      </w:pPr>
      <w:r>
        <w:t xml:space="preserve">meters</w:t>
      </w:r>
    </w:p>
    <w:p>
      <w:pPr>
        <w:pStyle w:val="BodyText"/>
      </w:pPr>
      <w:r>
        <w:t xml:space="preserve">NUMBER(38,3)</w:t>
      </w:r>
    </w:p>
    <w:p>
      <w:pPr>
        <w:pStyle w:val="BodyText"/>
      </w:pPr>
      <w:r>
        <w:t xml:space="preserve">Minimum depth (meters).</w:t>
      </w:r>
    </w:p>
    <w:p>
      <w:pPr>
        <w:pStyle w:val="BodyText"/>
      </w:pPr>
      <w:r>
        <w:t xml:space="preserve">DESCRIPTION</w:t>
      </w:r>
    </w:p>
    <w:p>
      <w:pPr>
        <w:pStyle w:val="BodyText"/>
      </w:pPr>
      <w:r>
        <w:t xml:space="preserve">Description</w:t>
      </w:r>
    </w:p>
    <w:p>
      <w:pPr>
        <w:pStyle w:val="BodyText"/>
      </w:pPr>
      <w:r>
        <w:t xml:space="preserve">text</w:t>
      </w:r>
    </w:p>
    <w:p>
      <w:pPr>
        <w:pStyle w:val="BodyText"/>
      </w:pPr>
      <w:r>
        <w:t xml:space="preserve">VARCHAR2(4000 BYTE)</w:t>
      </w:r>
    </w:p>
    <w:p>
      <w:pPr>
        <w:pStyle w:val="BodyText"/>
      </w:pPr>
      <w:r>
        <w:t xml:space="preserve">Description of row observation.</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uniquely identifies a survey/survey design.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100">
        <w:r>
          <w:rPr>
            <w:rStyle w:val="Hyperlink"/>
          </w:rPr>
          <w:t xml:space="preserve">code books</w:t>
        </w:r>
      </w:hyperlink>
      <w:r>
        <w:t xml:space="preserve">.</w:t>
      </w:r>
    </w:p>
    <w:bookmarkEnd w:id="102"/>
    <w:bookmarkStart w:id="103" w:name="biomass"/>
    <w:p>
      <w:pPr>
        <w:pStyle w:val="Heading3"/>
      </w:pPr>
      <w:r>
        <w:t xml:space="preserve">6.1.3 BIOMASS</w:t>
      </w:r>
    </w:p>
    <w:p>
      <w:pPr>
        <w:pStyle w:val="FirstParagraph"/>
      </w:pPr>
      <w:r>
        <w:t xml:space="preserve">Stratum/subarea/region-level mean CPUE (weight and numbers), total biomass, and total abundance with associated variances.</w:t>
      </w:r>
    </w:p>
    <w:p>
      <w:pPr>
        <w:pStyle w:val="BodyText"/>
      </w:pPr>
      <w:r>
        <w:t xml:space="preserve">Number of rows: 4,720,693</w:t>
      </w:r>
    </w:p>
    <w:p>
      <w:pPr>
        <w:pStyle w:val="BodyText"/>
      </w:pPr>
      <w:r>
        <w:t xml:space="preserve">Number of columns: 16</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BIOMASS_MT</w:t>
      </w:r>
    </w:p>
    <w:p>
      <w:pPr>
        <w:pStyle w:val="BodyText"/>
      </w:pPr>
      <w:r>
        <w:t xml:space="preserve">Estimated biomass</w:t>
      </w:r>
    </w:p>
    <w:p>
      <w:pPr>
        <w:pStyle w:val="BodyText"/>
      </w:pPr>
      <w:r>
        <w:t xml:space="preserve">numeric</w:t>
      </w:r>
    </w:p>
    <w:p>
      <w:pPr>
        <w:pStyle w:val="BodyText"/>
      </w:pPr>
      <w:r>
        <w:t xml:space="preserve">NUMBER(38,6)</w:t>
      </w:r>
    </w:p>
    <w:p>
      <w:pPr>
        <w:pStyle w:val="BodyText"/>
      </w:pPr>
      <w:r>
        <w:t xml:space="preserve">The estimated total biomass.</w:t>
      </w:r>
    </w:p>
    <w:p>
      <w:pPr>
        <w:pStyle w:val="BodyText"/>
      </w:pPr>
      <w:r>
        <w:t xml:space="preserve">BIOMASS_VAR</w:t>
      </w:r>
    </w:p>
    <w:p>
      <w:pPr>
        <w:pStyle w:val="BodyText"/>
      </w:pPr>
      <w:r>
        <w:t xml:space="preserve">Estimated biomass variance</w:t>
      </w:r>
    </w:p>
    <w:p>
      <w:pPr>
        <w:pStyle w:val="BodyText"/>
      </w:pPr>
      <w:r>
        <w:t xml:space="preserve">numeric</w:t>
      </w:r>
    </w:p>
    <w:p>
      <w:pPr>
        <w:pStyle w:val="BodyText"/>
      </w:pPr>
      <w:r>
        <w:t xml:space="preserve">NUMBER(38,6)</w:t>
      </w:r>
    </w:p>
    <w:p>
      <w:pPr>
        <w:pStyle w:val="BodyText"/>
      </w:pPr>
      <w:r>
        <w:t xml:space="preserve">The estimated variance associated with the total biomass.</w:t>
      </w:r>
    </w:p>
    <w:p>
      <w:pPr>
        <w:pStyle w:val="BodyText"/>
      </w:pPr>
      <w:r>
        <w:t xml:space="preserve">CPUE_KGKM2_MEAN</w:t>
      </w:r>
    </w:p>
    <w:p>
      <w:pPr>
        <w:pStyle w:val="BodyText"/>
      </w:pPr>
      <w:r>
        <w:t xml:space="preserve">Mean weight CPUE</w:t>
      </w:r>
    </w:p>
    <w:p>
      <w:pPr>
        <w:pStyle w:val="BodyText"/>
      </w:pPr>
      <w:r>
        <w:t xml:space="preserve">kilograms per kilometers squared</w:t>
      </w:r>
    </w:p>
    <w:p>
      <w:pPr>
        <w:pStyle w:val="BodyText"/>
      </w:pPr>
      <w:r>
        <w:t xml:space="preserve">NUMBER(38,6)</w:t>
      </w:r>
    </w:p>
    <w:p>
      <w:pPr>
        <w:pStyle w:val="BodyText"/>
      </w:pPr>
      <w:r>
        <w:t xml:space="preserve">The mean catch weight (kilograms) per unit effort (area swept by the net, units squared kilometers).</w:t>
      </w:r>
    </w:p>
    <w:p>
      <w:pPr>
        <w:pStyle w:val="BodyText"/>
      </w:pPr>
      <w:r>
        <w:t xml:space="preserve">CPUE_KGKM2_VAR</w:t>
      </w:r>
    </w:p>
    <w:p>
      <w:pPr>
        <w:pStyle w:val="BodyText"/>
      </w:pPr>
      <w:r>
        <w:t xml:space="preserve">Variance of the mean weight CPUE</w:t>
      </w:r>
    </w:p>
    <w:p>
      <w:pPr>
        <w:pStyle w:val="BodyText"/>
      </w:pPr>
      <w:r>
        <w:t xml:space="preserve">kilograms per kilometers squared</w:t>
      </w:r>
    </w:p>
    <w:p>
      <w:pPr>
        <w:pStyle w:val="BodyText"/>
      </w:pPr>
      <w:r>
        <w:t xml:space="preserve">NUMBER(38,6)</w:t>
      </w:r>
    </w:p>
    <w:p>
      <w:pPr>
        <w:pStyle w:val="BodyText"/>
      </w:pPr>
      <w:r>
        <w:t xml:space="preserve">The variance of mean catch weight (kilograms) per unit effort (area swept by the net, units squared kilometers).</w:t>
      </w:r>
    </w:p>
    <w:p>
      <w:pPr>
        <w:pStyle w:val="BodyText"/>
      </w:pPr>
      <w:r>
        <w:t xml:space="preserve">CPUE_NOKM2_MEAN</w:t>
      </w:r>
    </w:p>
    <w:p>
      <w:pPr>
        <w:pStyle w:val="BodyText"/>
      </w:pPr>
      <w:r>
        <w:t xml:space="preserve">Mean numeric CPUE</w:t>
      </w:r>
    </w:p>
    <w:p>
      <w:pPr>
        <w:pStyle w:val="BodyText"/>
      </w:pPr>
      <w:r>
        <w:t xml:space="preserve">count per kilometers squared</w:t>
      </w:r>
    </w:p>
    <w:p>
      <w:pPr>
        <w:pStyle w:val="BodyText"/>
      </w:pPr>
      <w:r>
        <w:t xml:space="preserve">NUMBER(38,6)</w:t>
      </w:r>
    </w:p>
    <w:p>
      <w:pPr>
        <w:pStyle w:val="BodyText"/>
      </w:pPr>
      <w:r>
        <w:t xml:space="preserve">The mean of numerical catch per unit effort (area swept by the net, units square kilometers).</w:t>
      </w:r>
    </w:p>
    <w:p>
      <w:pPr>
        <w:pStyle w:val="BodyText"/>
      </w:pPr>
      <w:r>
        <w:t xml:space="preserve">CPUE_NOKM2_VAR</w:t>
      </w:r>
    </w:p>
    <w:p>
      <w:pPr>
        <w:pStyle w:val="BodyText"/>
      </w:pPr>
      <w:r>
        <w:t xml:space="preserve">Variance of the mean numeric CPUE</w:t>
      </w:r>
    </w:p>
    <w:p>
      <w:pPr>
        <w:pStyle w:val="BodyText"/>
      </w:pPr>
      <w:r>
        <w:t xml:space="preserve">count per kilometers squared</w:t>
      </w:r>
    </w:p>
    <w:p>
      <w:pPr>
        <w:pStyle w:val="BodyText"/>
      </w:pPr>
      <w:r>
        <w:t xml:space="preserve">NUMBER(38,6)</w:t>
      </w:r>
    </w:p>
    <w:p>
      <w:pPr>
        <w:pStyle w:val="BodyText"/>
      </w:pPr>
      <w:r>
        <w:t xml:space="preserve">The variance of mean numerical catch per unit effort (area swept by the net, units square kilometers).</w:t>
      </w:r>
    </w:p>
    <w:p>
      <w:pPr>
        <w:pStyle w:val="BodyText"/>
      </w:pPr>
      <w:r>
        <w:t xml:space="preserve">N_COUNT</w:t>
      </w:r>
    </w:p>
    <w:p>
      <w:pPr>
        <w:pStyle w:val="BodyText"/>
      </w:pPr>
      <w:r>
        <w:t xml:space="preserve">Hauls with taxon counts</w:t>
      </w:r>
    </w:p>
    <w:p>
      <w:pPr>
        <w:pStyle w:val="BodyText"/>
      </w:pPr>
      <w:r>
        <w:t xml:space="preserve">numeric</w:t>
      </w:r>
    </w:p>
    <w:p>
      <w:pPr>
        <w:pStyle w:val="BodyText"/>
      </w:pPr>
      <w:r>
        <w:t xml:space="preserve">NUMBER(38,0)</w:t>
      </w:r>
    </w:p>
    <w:p>
      <w:pPr>
        <w:pStyle w:val="BodyText"/>
      </w:pPr>
      <w:r>
        <w:t xml:space="preserve">Total number of hauls with positive count data.</w:t>
      </w:r>
    </w:p>
    <w:p>
      <w:pPr>
        <w:pStyle w:val="BodyText"/>
      </w:pPr>
      <w:r>
        <w:t xml:space="preserve">N_HAUL</w:t>
      </w:r>
    </w:p>
    <w:p>
      <w:pPr>
        <w:pStyle w:val="BodyText"/>
      </w:pPr>
      <w:r>
        <w:t xml:space="preserve">Valid hauls</w:t>
      </w:r>
    </w:p>
    <w:p>
      <w:pPr>
        <w:pStyle w:val="BodyText"/>
      </w:pPr>
      <w:r>
        <w:t xml:space="preserve">count</w:t>
      </w:r>
    </w:p>
    <w:p>
      <w:pPr>
        <w:pStyle w:val="BodyText"/>
      </w:pPr>
      <w:r>
        <w:t xml:space="preserve">NUMBER(38,0)</w:t>
      </w:r>
    </w:p>
    <w:p>
      <w:pPr>
        <w:pStyle w:val="BodyText"/>
      </w:pPr>
      <w:r>
        <w:t xml:space="preserve">Total number of hauls.</w:t>
      </w:r>
    </w:p>
    <w:p>
      <w:pPr>
        <w:pStyle w:val="BodyText"/>
      </w:pPr>
      <w:r>
        <w:t xml:space="preserve">N_LENGTH</w:t>
      </w:r>
    </w:p>
    <w:p>
      <w:pPr>
        <w:pStyle w:val="BodyText"/>
      </w:pPr>
      <w:r>
        <w:t xml:space="preserve">Hauls with taxon lengths</w:t>
      </w:r>
    </w:p>
    <w:p>
      <w:pPr>
        <w:pStyle w:val="BodyText"/>
      </w:pPr>
      <w:r>
        <w:t xml:space="preserve">count</w:t>
      </w:r>
    </w:p>
    <w:p>
      <w:pPr>
        <w:pStyle w:val="BodyText"/>
      </w:pPr>
      <w:r>
        <w:t xml:space="preserve">NUMBER(38,0)</w:t>
      </w:r>
    </w:p>
    <w:p>
      <w:pPr>
        <w:pStyle w:val="BodyText"/>
      </w:pPr>
      <w:r>
        <w:t xml:space="preserve">Total number of hauls with length data.</w:t>
      </w:r>
    </w:p>
    <w:p>
      <w:pPr>
        <w:pStyle w:val="BodyText"/>
      </w:pPr>
      <w:r>
        <w:t xml:space="preserve">N_WEIGHT</w:t>
      </w:r>
    </w:p>
    <w:p>
      <w:pPr>
        <w:pStyle w:val="BodyText"/>
      </w:pPr>
      <w:r>
        <w:t xml:space="preserve">Hauls with catch</w:t>
      </w:r>
    </w:p>
    <w:p>
      <w:pPr>
        <w:pStyle w:val="BodyText"/>
      </w:pPr>
      <w:r>
        <w:t xml:space="preserve">count</w:t>
      </w:r>
    </w:p>
    <w:p>
      <w:pPr>
        <w:pStyle w:val="BodyText"/>
      </w:pPr>
      <w:r>
        <w:t xml:space="preserve">NUMBER(38,0)</w:t>
      </w:r>
    </w:p>
    <w:p>
      <w:pPr>
        <w:pStyle w:val="BodyText"/>
      </w:pPr>
      <w:r>
        <w:t xml:space="preserve">Total number of hauls with positive catch biomass.</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p>
      <w:pPr>
        <w:pStyle w:val="BodyText"/>
      </w:pPr>
      <w:r>
        <w:t xml:space="preserve">POPULATION_VAR</w:t>
      </w:r>
    </w:p>
    <w:p>
      <w:pPr>
        <w:pStyle w:val="BodyText"/>
      </w:pPr>
      <w:r>
        <w:t xml:space="preserve">Estimated population variance</w:t>
      </w:r>
    </w:p>
    <w:p>
      <w:pPr>
        <w:pStyle w:val="BodyText"/>
      </w:pPr>
      <w:r>
        <w:t xml:space="preserve">numeric</w:t>
      </w:r>
    </w:p>
    <w:p>
      <w:pPr>
        <w:pStyle w:val="BodyText"/>
      </w:pPr>
      <w:r>
        <w:t xml:space="preserve">NUMBER(38,6)</w:t>
      </w:r>
    </w:p>
    <w:p>
      <w:pPr>
        <w:pStyle w:val="BodyText"/>
      </w:pPr>
      <w:r>
        <w:t xml:space="preserve">The estimated population variance caught in the survey for a species, group, or total for a given survey.</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100">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uniquely identifies a survey/survey design.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100">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103"/>
    <w:bookmarkStart w:id="104" w:name="cpue"/>
    <w:p>
      <w:pPr>
        <w:pStyle w:val="Heading3"/>
      </w:pPr>
      <w:r>
        <w:t xml:space="preserve">6.1.4 CPUE</w:t>
      </w:r>
    </w:p>
    <w:p>
      <w:pPr>
        <w:pStyle w:val="FirstParagraph"/>
      </w:pPr>
      <w:r>
        <w:t xml:space="preserve">Haul-level zero-filled weight and numerical catch-per-unit-effort.</w:t>
      </w:r>
    </w:p>
    <w:p>
      <w:pPr>
        <w:pStyle w:val="BodyText"/>
      </w:pPr>
      <w:r>
        <w:t xml:space="preserve">Number of rows: 39,016,999</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AREA_SWEPT_KM2</w:t>
      </w:r>
    </w:p>
    <w:p>
      <w:pPr>
        <w:pStyle w:val="BodyText"/>
      </w:pPr>
      <w:r>
        <w:t xml:space="preserve">Area swept (km)</w:t>
      </w:r>
    </w:p>
    <w:p>
      <w:pPr>
        <w:pStyle w:val="BodyText"/>
      </w:pPr>
      <w:r>
        <w:t xml:space="preserve">kilometers</w:t>
      </w:r>
    </w:p>
    <w:p>
      <w:pPr>
        <w:pStyle w:val="BodyText"/>
      </w:pPr>
      <w:r>
        <w:t xml:space="preserve">NUMBER(38,6)</w:t>
      </w:r>
    </w:p>
    <w:p>
      <w:pPr>
        <w:pStyle w:val="BodyText"/>
      </w:pPr>
      <w:r>
        <w:t xml:space="preserve">The area the net covered while the net was fishing (kilometers squared), defined as the distance fished times the net width.</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 or samples collected.</w:t>
      </w:r>
    </w:p>
    <w:p>
      <w:pPr>
        <w:pStyle w:val="BodyText"/>
      </w:pPr>
      <w:r>
        <w:t xml:space="preserve">CPUE_KGKM2</w:t>
      </w:r>
    </w:p>
    <w:p>
      <w:pPr>
        <w:pStyle w:val="BodyText"/>
      </w:pPr>
      <w:r>
        <w:t xml:space="preserve">Weight CPUE (kg/km2)</w:t>
      </w:r>
    </w:p>
    <w:p>
      <w:pPr>
        <w:pStyle w:val="BodyText"/>
      </w:pPr>
      <w:r>
        <w:t xml:space="preserve">kilograms per kilometers squared</w:t>
      </w:r>
    </w:p>
    <w:p>
      <w:pPr>
        <w:pStyle w:val="BodyText"/>
      </w:pPr>
      <w:r>
        <w:t xml:space="preserve">NUMBER(38,6)</w:t>
      </w:r>
    </w:p>
    <w:p>
      <w:pPr>
        <w:pStyle w:val="BodyText"/>
      </w:pPr>
      <w:r>
        <w:t xml:space="preserve">Catch weight (kilograms) per unit effort (area swept by the net, units square kilometers).</w:t>
      </w:r>
    </w:p>
    <w:p>
      <w:pPr>
        <w:pStyle w:val="BodyText"/>
      </w:pPr>
      <w:r>
        <w:t xml:space="preserve">CPUE_NOKM2</w:t>
      </w:r>
    </w:p>
    <w:p>
      <w:pPr>
        <w:pStyle w:val="BodyText"/>
      </w:pPr>
      <w:r>
        <w:t xml:space="preserve">Number CPUE (no/km2)</w:t>
      </w:r>
    </w:p>
    <w:p>
      <w:pPr>
        <w:pStyle w:val="BodyText"/>
      </w:pPr>
      <w:r>
        <w:t xml:space="preserve">count per kilometers squared</w:t>
      </w:r>
    </w:p>
    <w:p>
      <w:pPr>
        <w:pStyle w:val="BodyText"/>
      </w:pPr>
      <w:r>
        <w:t xml:space="preserve">NUMBER(38,6)</w:t>
      </w:r>
    </w:p>
    <w:p>
      <w:pPr>
        <w:pStyle w:val="BodyText"/>
      </w:pPr>
      <w:r>
        <w:t xml:space="preserve">Numerical catch per unit effort (area swept by the net, units square kilometers).</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100">
        <w:r>
          <w:rPr>
            <w:rStyle w:val="Hyperlink"/>
          </w:rPr>
          <w:t xml:space="preserve">code books</w:t>
        </w:r>
      </w:hyperlink>
      <w:r>
        <w:t xml:space="preserve">.</w:t>
      </w:r>
    </w:p>
    <w:p>
      <w:pPr>
        <w:pStyle w:val="BodyText"/>
      </w:pPr>
      <w:r>
        <w:t xml:space="preserve">WEIGHT_KG</w:t>
      </w:r>
    </w:p>
    <w:p>
      <w:pPr>
        <w:pStyle w:val="BodyText"/>
      </w:pPr>
      <w:r>
        <w:t xml:space="preserve">Sample or 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bookmarkEnd w:id="104"/>
    <w:bookmarkStart w:id="105" w:name="survey_design"/>
    <w:p>
      <w:pPr>
        <w:pStyle w:val="Heading3"/>
      </w:pPr>
      <w:r>
        <w:t xml:space="preserve">6.1.5 SURVEY_DESIGN</w:t>
      </w:r>
    </w:p>
    <w:p>
      <w:pPr>
        <w:pStyle w:val="FirstParagraph"/>
      </w:pPr>
      <w:r>
        <w:t xml:space="preserve">This table contains for a given survey (via SURVEY_DEFINITION_ID) and survey year (YEAR), which version (DESIGN_YEAR) of the AREA_IDs that were used to calculate the various standard data products. These tables are created by the Resource Assessment and Conservation Engineering Division (RACE) Groundfish Assessment Program (GAP) of the Alaska Fisheries Science Center (AFSC). The GitHub repository for the scripts that created this code can be found at https://github.com/afsc-gap-products/gap_products. These data were last updated February 29, 2024. There are no legal restrictions on access to the data. For more information about codes used in the tables, please refer to the survey code books (https://www.fisheries.noaa.gov/resource/document/groundfish-survey-species-code-manual-and-data-codes-manual).</w:t>
      </w:r>
    </w:p>
    <w:p>
      <w:pPr>
        <w:pStyle w:val="BodyText"/>
      </w:pPr>
      <w:r>
        <w:t xml:space="preserve">Number of rows: 87</w:t>
      </w:r>
    </w:p>
    <w:p>
      <w:pPr>
        <w:pStyle w:val="BodyText"/>
      </w:pPr>
      <w:r>
        <w:t xml:space="preserve">Number of columns: 3</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uniquely identifies a survey/survey design.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100">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105"/>
    <w:bookmarkStart w:id="106" w:name="metadata_table"/>
    <w:p>
      <w:pPr>
        <w:pStyle w:val="Heading3"/>
      </w:pPr>
      <w:r>
        <w:t xml:space="preserve">6.1.6 METADATA_TABLE</w:t>
      </w:r>
    </w:p>
    <w:p>
      <w:pPr>
        <w:pStyle w:val="FirstParagraph"/>
      </w:pPr>
      <w:r>
        <w:t xml:space="preserve">These columns provide the table metadata for all of the tables and views in GAP_PRODUCTS. These tables are created by the Resource Assessment and Conservation Engineering Division (RACE) Groundfish Assessment Program (GAP) of the Alaska Fisheries Science Center (AFSC). The GitHub repository for the scripts that created this code can be found at https://github.com/afsc-gap-products/gap_products. These data were last updated March 03, 2024. There are no legal restrictions on access to the data. For more information about codes used in the tables, please refer to the survey code books (https://www.fisheries.noaa.gov/resource/document/groundfish-survey-species-code-manual-and-data-codes-manual).</w:t>
      </w:r>
    </w:p>
    <w:p>
      <w:pPr>
        <w:pStyle w:val="BodyText"/>
      </w:pPr>
      <w:r>
        <w:t xml:space="preserve">Number of rows: 8</w:t>
      </w:r>
    </w:p>
    <w:p>
      <w:pPr>
        <w:pStyle w:val="BodyText"/>
      </w:pPr>
      <w:r>
        <w:t xml:space="preserve">Number of columns: 3</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METADATA_SENTENCE</w:t>
      </w:r>
    </w:p>
    <w:p>
      <w:pPr>
        <w:pStyle w:val="BodyText"/>
      </w:pPr>
      <w:r>
        <w:t xml:space="preserve">Sentence</w:t>
      </w:r>
    </w:p>
    <w:p>
      <w:pPr>
        <w:pStyle w:val="BodyText"/>
      </w:pPr>
      <w:r>
        <w:t xml:space="preserve">text</w:t>
      </w:r>
    </w:p>
    <w:p>
      <w:pPr>
        <w:pStyle w:val="BodyText"/>
      </w:pPr>
      <w:r>
        <w:t xml:space="preserve">VARCHAR2(4000 BYTE)</w:t>
      </w:r>
    </w:p>
    <w:p>
      <w:pPr>
        <w:pStyle w:val="BodyText"/>
      </w:pPr>
      <w:r>
        <w:t xml:space="preserve">Table metadata sentence.</w:t>
      </w:r>
    </w:p>
    <w:p>
      <w:pPr>
        <w:pStyle w:val="BodyText"/>
      </w:pPr>
      <w:r>
        <w:t xml:space="preserve">METADATA_SENTENCE_NAME</w:t>
      </w:r>
    </w:p>
    <w:p>
      <w:pPr>
        <w:pStyle w:val="BodyText"/>
      </w:pPr>
      <w:r>
        <w:t xml:space="preserve">Metadata sentence name</w:t>
      </w:r>
    </w:p>
    <w:p>
      <w:pPr>
        <w:pStyle w:val="BodyText"/>
      </w:pPr>
      <w:r>
        <w:t xml:space="preserve">text</w:t>
      </w:r>
    </w:p>
    <w:p>
      <w:pPr>
        <w:pStyle w:val="BodyText"/>
      </w:pPr>
      <w:r>
        <w:t xml:space="preserve">VARCHAR2(4000 BYTE)</w:t>
      </w:r>
    </w:p>
    <w:p>
      <w:pPr>
        <w:pStyle w:val="BodyText"/>
      </w:pPr>
      <w:r>
        <w:t xml:space="preserve">Name of table metadata sentence.</w:t>
      </w:r>
    </w:p>
    <w:p>
      <w:pPr>
        <w:pStyle w:val="BodyText"/>
      </w:pPr>
      <w:r>
        <w:t xml:space="preserve">METADATA_SENTENCE_TYPE</w:t>
      </w:r>
    </w:p>
    <w:p>
      <w:pPr>
        <w:pStyle w:val="BodyText"/>
      </w:pPr>
      <w:r>
        <w:t xml:space="preserve">Sentence type</w:t>
      </w:r>
    </w:p>
    <w:p>
      <w:pPr>
        <w:pStyle w:val="BodyText"/>
      </w:pPr>
      <w:r>
        <w:t xml:space="preserve">text</w:t>
      </w:r>
    </w:p>
    <w:p>
      <w:pPr>
        <w:pStyle w:val="BodyText"/>
      </w:pPr>
      <w:r>
        <w:t xml:space="preserve">VARCHAR2(4000 BYTE)</w:t>
      </w:r>
    </w:p>
    <w:p>
      <w:pPr>
        <w:pStyle w:val="BodyText"/>
      </w:pPr>
      <w:r>
        <w:t xml:space="preserve">Type of sentence to have in table metadata.</w:t>
      </w:r>
    </w:p>
    <w:bookmarkEnd w:id="106"/>
    <w:bookmarkStart w:id="107" w:name="stratum_groups"/>
    <w:p>
      <w:pPr>
        <w:pStyle w:val="Heading3"/>
      </w:pPr>
      <w:r>
        <w:t xml:space="preserve">6.1.7 STRATUM_GROUPS</w:t>
      </w:r>
    </w:p>
    <w:p>
      <w:pPr>
        <w:pStyle w:val="FirstParagraph"/>
      </w:pPr>
      <w:r>
        <w:t xml:space="preserve">This table contains all of strata that are contained within a given subarea, INPFC or NMFS management area, or region for the Aleutian Islands, Gulf of Alaska, and Bering Sea shelf and slope bottom trawl surveys. These tables are created by the Resource Assessment and Conservation Engineering Division (RACE) Groundfish Assessment Program (GAP) of the Alaska Fisheries Science Center (AFSC). The GitHub repository for the scripts that created this code can be found at https://github.com/afsc-gap-products/gap_products. These data were last updated February 29, 2024. There are no legal restrictions on access to the data. For more information about codes used in the tables, please refer to the survey code books (https://www.fisheries.noaa.gov/resource/document/groundfish-survey-species-code-manual-and-data-codes-manual).</w:t>
      </w:r>
    </w:p>
    <w:p>
      <w:pPr>
        <w:pStyle w:val="BodyText"/>
      </w:pPr>
      <w:r>
        <w:t xml:space="preserve">Number of rows: 768</w:t>
      </w:r>
    </w:p>
    <w:p>
      <w:pPr>
        <w:pStyle w:val="BodyText"/>
      </w:pPr>
      <w:r>
        <w:t xml:space="preserve">Number of columns: 4</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STRATUM</w:t>
      </w:r>
    </w:p>
    <w:p>
      <w:pPr>
        <w:pStyle w:val="BodyText"/>
      </w:pPr>
      <w:r>
        <w:t xml:space="preserve">Stratum ID</w:t>
      </w:r>
    </w:p>
    <w:p>
      <w:pPr>
        <w:pStyle w:val="BodyText"/>
      </w:pPr>
      <w:r>
        <w:t xml:space="preserve">ID key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uniquely identifies a survey/survey design.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100">
        <w:r>
          <w:rPr>
            <w:rStyle w:val="Hyperlink"/>
          </w:rPr>
          <w:t xml:space="preserve">code books</w:t>
        </w:r>
      </w:hyperlink>
      <w:r>
        <w:t xml:space="preserve">.</w:t>
      </w:r>
    </w:p>
    <w:bookmarkEnd w:id="107"/>
    <w:bookmarkStart w:id="108" w:name="sizecomp"/>
    <w:p>
      <w:pPr>
        <w:pStyle w:val="Heading3"/>
      </w:pPr>
      <w:r>
        <w:t xml:space="preserve">6.1.8 SIZECOMP</w:t>
      </w:r>
    </w:p>
    <w:p>
      <w:pPr>
        <w:pStyle w:val="FirstParagraph"/>
      </w:pPr>
      <w:r>
        <w:t xml:space="preserve">Stratum/subarea/region-level size compositions by sex. This table was created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For more information about codes used in the tables, please refer to the survey code books (https://www.fisheries.noaa.gov/resource/document/groundfish-survey-species-code-manual-and-data-codes-manual). These data were last updated March 03, 2024.</w:t>
      </w:r>
    </w:p>
    <w:p>
      <w:pPr>
        <w:pStyle w:val="BodyText"/>
      </w:pPr>
      <w:r>
        <w:t xml:space="preserve">Number of rows: 3,194,244</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bin in millimeters.</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p>
      <w:pPr>
        <w:pStyle w:val="BodyText"/>
      </w:pPr>
      <w:r>
        <w:t xml:space="preserve">SEX</w:t>
      </w:r>
    </w:p>
    <w:p>
      <w:pPr>
        <w:pStyle w:val="BodyText"/>
      </w:pPr>
      <w:r>
        <w:t xml:space="preserve">Sex of a specimen</w:t>
      </w:r>
    </w:p>
    <w:p>
      <w:pPr>
        <w:pStyle w:val="BodyText"/>
      </w:pPr>
      <w:r>
        <w:t xml:space="preserve">ID key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100">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uniquely identifies a survey/survey design.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100">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108"/>
    <w:bookmarkEnd w:id="109"/>
    <w:bookmarkEnd w:id="110"/>
    <w:bookmarkStart w:id="127" w:name="data-description-2"/>
    <w:p>
      <w:pPr>
        <w:pStyle w:val="Heading1"/>
      </w:pPr>
      <w:r>
        <w:t xml:space="preserve">7. Data description</w:t>
      </w:r>
    </w:p>
    <w:p>
      <w:pPr>
        <w:pStyle w:val="FirstParagraph"/>
      </w:pPr>
      <w:hyperlink r:id="rId111">
        <w:r>
          <w:rPr>
            <w:rStyle w:val="Hyperlink"/>
          </w:rPr>
          <w:t xml:space="preserve">AKFIN Answers</w:t>
        </w:r>
      </w:hyperlink>
      <w:r>
        <w:t xml:space="preserve"> </w:t>
      </w:r>
      <w:r>
        <w:t xml:space="preserve">is an Oracle BI tool used for distributing data to stock assessors and other users. Usernames and passwords are distinct from direct AKFIN database credentials.</w:t>
      </w:r>
    </w:p>
    <w:bookmarkStart w:id="126" w:name="data-tables-1"/>
    <w:p>
      <w:pPr>
        <w:pStyle w:val="Heading2"/>
      </w:pPr>
      <w:r>
        <w:t xml:space="preserve">7.1 Data tables</w:t>
      </w:r>
    </w:p>
    <w:bookmarkStart w:id="112" w:name="akfin_agecomp"/>
    <w:p>
      <w:pPr>
        <w:pStyle w:val="Heading3"/>
      </w:pPr>
      <w:r>
        <w:t xml:space="preserve">7.1.1 AKFIN_AGECOMP</w:t>
      </w:r>
    </w:p>
    <w:p>
      <w:pPr>
        <w:pStyle w:val="FirstParagraph"/>
      </w:pPr>
      <w:r>
        <w:t xml:space="preserve">This table is a copy of GAP_PRODUCTS.AGECOMP and does not have any other object dependencies.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March 03, 2024.</w:t>
      </w:r>
    </w:p>
    <w:p>
      <w:pPr>
        <w:pStyle w:val="BodyText"/>
      </w:pPr>
      <w:r>
        <w:t xml:space="preserve">Number of rows: 662,289</w:t>
      </w:r>
    </w:p>
    <w:p>
      <w:pPr>
        <w:pStyle w:val="BodyText"/>
      </w:pPr>
      <w:r>
        <w:t xml:space="preserve">Number of columns: 10</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AGE</w:t>
      </w:r>
    </w:p>
    <w:p>
      <w:pPr>
        <w:pStyle w:val="BodyText"/>
      </w:pPr>
      <w:r>
        <w:t xml:space="preserve">Taxon age bin (yrs)</w:t>
      </w:r>
    </w:p>
    <w:p>
      <w:pPr>
        <w:pStyle w:val="BodyText"/>
      </w:pPr>
      <w:r>
        <w:t xml:space="preserve">integer</w:t>
      </w:r>
    </w:p>
    <w:p>
      <w:pPr>
        <w:pStyle w:val="BodyText"/>
      </w:pPr>
      <w:r>
        <w:t xml:space="preserve">NUMBER(38,0)</w:t>
      </w:r>
    </w:p>
    <w:p>
      <w:pPr>
        <w:pStyle w:val="BodyText"/>
      </w:pPr>
      <w:r>
        <w:t xml:space="preserve">Age bin of taxon. Age bin of a taxon in years estimated by the age comp estimate.</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AREA_ID_FOOTPRINT</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LENGTH_MM_MEAN</w:t>
      </w:r>
    </w:p>
    <w:p>
      <w:pPr>
        <w:pStyle w:val="BodyText"/>
      </w:pPr>
      <w:r>
        <w:t xml:space="preserve">Mean length at age weighted by numbers at length</w:t>
      </w:r>
    </w:p>
    <w:p>
      <w:pPr>
        <w:pStyle w:val="BodyText"/>
      </w:pPr>
      <w:r>
        <w:t xml:space="preserve">numeric</w:t>
      </w:r>
    </w:p>
    <w:p>
      <w:pPr>
        <w:pStyle w:val="BodyText"/>
      </w:pPr>
      <w:r>
        <w:t xml:space="preserve">NUMBER(38,3)</w:t>
      </w:r>
    </w:p>
    <w:p>
      <w:pPr>
        <w:pStyle w:val="BodyText"/>
      </w:pPr>
      <w:r>
        <w:t xml:space="preserve">Mean length (millimeters)</w:t>
      </w:r>
    </w:p>
    <w:p>
      <w:pPr>
        <w:pStyle w:val="BodyText"/>
      </w:pPr>
      <w:r>
        <w:t xml:space="preserve">LENGTH_MM_SD</w:t>
      </w:r>
    </w:p>
    <w:p>
      <w:pPr>
        <w:pStyle w:val="BodyText"/>
      </w:pPr>
      <w:r>
        <w:t xml:space="preserve">Standard deviation of length at age weighted by numbers at length</w:t>
      </w:r>
    </w:p>
    <w:p>
      <w:pPr>
        <w:pStyle w:val="BodyText"/>
      </w:pPr>
      <w:r>
        <w:t xml:space="preserve">numeric</w:t>
      </w:r>
    </w:p>
    <w:p>
      <w:pPr>
        <w:pStyle w:val="BodyText"/>
      </w:pPr>
      <w:r>
        <w:t xml:space="preserve">NUMBER(38,3)</w:t>
      </w:r>
    </w:p>
    <w:p>
      <w:pPr>
        <w:pStyle w:val="BodyText"/>
      </w:pPr>
      <w:r>
        <w:t xml:space="preserve">Variance of mean length.</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p>
      <w:pPr>
        <w:pStyle w:val="BodyText"/>
      </w:pPr>
      <w:r>
        <w:t xml:space="preserve">SEX</w:t>
      </w:r>
    </w:p>
    <w:p>
      <w:pPr>
        <w:pStyle w:val="BodyText"/>
      </w:pPr>
      <w:r>
        <w:t xml:space="preserve">Sex of a specimen</w:t>
      </w:r>
    </w:p>
    <w:p>
      <w:pPr>
        <w:pStyle w:val="BodyText"/>
      </w:pPr>
      <w:r>
        <w:t xml:space="preserve">ID key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100">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uniquely identifies a survey/survey design.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100">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112"/>
    <w:bookmarkStart w:id="113" w:name="akfin_area"/>
    <w:p>
      <w:pPr>
        <w:pStyle w:val="Heading3"/>
      </w:pPr>
      <w:r>
        <w:t xml:space="preserve">7.1.2 AKFIN_AREA</w:t>
      </w:r>
    </w:p>
    <w:p>
      <w:pPr>
        <w:pStyle w:val="FirstParagraph"/>
      </w:pPr>
      <w:r>
        <w:t xml:space="preserve">This table is a copy of GAP_PRODUCTS.AREA and does not have any other object dependencies.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March 03, 2024.</w:t>
      </w:r>
    </w:p>
    <w:p>
      <w:pPr>
        <w:pStyle w:val="BodyText"/>
      </w:pPr>
      <w:r>
        <w:t xml:space="preserve">Number of rows: 385</w:t>
      </w:r>
    </w:p>
    <w:p>
      <w:pPr>
        <w:pStyle w:val="BodyText"/>
      </w:pPr>
      <w:r>
        <w:t xml:space="preserve">Number of columns: 10</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AREA_KM2</w:t>
      </w:r>
    </w:p>
    <w:p>
      <w:pPr>
        <w:pStyle w:val="BodyText"/>
      </w:pPr>
      <w:r>
        <w:t xml:space="preserve">Area (km2)</w:t>
      </w:r>
    </w:p>
    <w:p>
      <w:pPr>
        <w:pStyle w:val="BodyText"/>
      </w:pPr>
      <w:r>
        <w:t xml:space="preserve">kilometers squared</w:t>
      </w:r>
    </w:p>
    <w:p>
      <w:pPr>
        <w:pStyle w:val="BodyText"/>
      </w:pPr>
      <w:r>
        <w:t xml:space="preserve">NUMBER(38,3)</w:t>
      </w:r>
    </w:p>
    <w:p>
      <w:pPr>
        <w:pStyle w:val="BodyText"/>
      </w:pPr>
      <w:r>
        <w:t xml:space="preserve">Area in square kilometers.</w:t>
      </w:r>
    </w:p>
    <w:p>
      <w:pPr>
        <w:pStyle w:val="BodyText"/>
      </w:pPr>
      <w:r>
        <w:t xml:space="preserve">AREA_NAME</w:t>
      </w:r>
    </w:p>
    <w:p>
      <w:pPr>
        <w:pStyle w:val="BodyText"/>
      </w:pPr>
      <w:r>
        <w:t xml:space="preserve">Area ID name</w:t>
      </w:r>
    </w:p>
    <w:p>
      <w:pPr>
        <w:pStyle w:val="BodyText"/>
      </w:pPr>
      <w:r>
        <w:t xml:space="preserve">text</w:t>
      </w:r>
    </w:p>
    <w:p>
      <w:pPr>
        <w:pStyle w:val="BodyText"/>
      </w:pPr>
      <w:r>
        <w:t xml:space="preserve">VARCHAR2(4000 BYTE)</w:t>
      </w:r>
    </w:p>
    <w:p>
      <w:pPr>
        <w:pStyle w:val="BodyText"/>
      </w:pPr>
      <w:r>
        <w:t xml:space="preserve">Descriptive name of each AREA_ID. These names often identify the region, depth ranges, or other regional information for the area ID.</w:t>
      </w:r>
    </w:p>
    <w:p>
      <w:pPr>
        <w:pStyle w:val="BodyText"/>
      </w:pPr>
      <w:r>
        <w:t xml:space="preserve">AREA_TYPE</w:t>
      </w:r>
    </w:p>
    <w:p>
      <w:pPr>
        <w:pStyle w:val="BodyText"/>
      </w:pPr>
      <w:r>
        <w:t xml:space="preserve">Area ID type description</w:t>
      </w:r>
    </w:p>
    <w:p>
      <w:pPr>
        <w:pStyle w:val="BodyText"/>
      </w:pPr>
      <w:r>
        <w:t xml:space="preserve">category</w:t>
      </w:r>
    </w:p>
    <w:p>
      <w:pPr>
        <w:pStyle w:val="BodyText"/>
      </w:pPr>
      <w:r>
        <w:t xml:space="preserve">VARCHAR2(255 BYTE)</w:t>
      </w:r>
    </w:p>
    <w:p>
      <w:pPr>
        <w:pStyle w:val="BodyText"/>
      </w:pPr>
      <w:r>
        <w:t xml:space="preserve">The type of stratum that AREA_ID represents. Types include: STRATUM (the smallest building-block unit of area in these surveys), REGION, DEPTH, SUBAREA, INPFC BY DEPTH, INPFC, SUBAREA BY DEPTH, REGULATORY AREA, NMFS STATISTICAL AREA.</w:t>
      </w:r>
    </w:p>
    <w:p>
      <w:pPr>
        <w:pStyle w:val="BodyText"/>
      </w:pPr>
      <w:r>
        <w:t xml:space="preserve">CRS</w:t>
      </w:r>
    </w:p>
    <w:p>
      <w:pPr>
        <w:pStyle w:val="BodyText"/>
      </w:pPr>
      <w:r>
        <w:t xml:space="preserve">Coordinate reference system</w:t>
      </w:r>
    </w:p>
    <w:p>
      <w:pPr>
        <w:pStyle w:val="BodyText"/>
      </w:pPr>
      <w:r>
        <w:t xml:space="preserve">ID key code</w:t>
      </w:r>
    </w:p>
    <w:p>
      <w:pPr>
        <w:pStyle w:val="BodyText"/>
      </w:pPr>
      <w:r>
        <w:t xml:space="preserve">VARCHAR2(255 BYTE)</w:t>
      </w:r>
    </w:p>
    <w:p>
      <w:pPr>
        <w:pStyle w:val="BodyText"/>
      </w:pPr>
      <w:r>
        <w:t xml:space="preserve">The coordinate reference system (CRS) that shapefiles were created in or areas (like AREA_KM2) are calculated in, as defined by https://spatialreference.org/ (e.g.,</w:t>
      </w:r>
      <w:r>
        <w:t xml:space="preserve"> </w:t>
      </w:r>
      <w:r>
        <w:t xml:space="preserve">“</w:t>
      </w:r>
      <w:r>
        <w:t xml:space="preserve">+proj=longlat</w:t>
      </w:r>
      <w:r>
        <w:t xml:space="preserve">”</w:t>
      </w:r>
      <w:r>
        <w:t xml:space="preserve">,</w:t>
      </w:r>
      <w:r>
        <w:t xml:space="preserve"> </w:t>
      </w:r>
      <w:r>
        <w:t xml:space="preserve">“</w:t>
      </w:r>
      <w:r>
        <w:t xml:space="preserve">EPSG:3338</w:t>
      </w:r>
      <w:r>
        <w:t xml:space="preserve">”</w:t>
      </w:r>
      <w:r>
        <w:t xml:space="preserve">).</w:t>
      </w:r>
    </w:p>
    <w:p>
      <w:pPr>
        <w:pStyle w:val="BodyText"/>
      </w:pPr>
      <w:r>
        <w:t xml:space="preserve">DEPTH_MAX_M</w:t>
      </w:r>
    </w:p>
    <w:p>
      <w:pPr>
        <w:pStyle w:val="BodyText"/>
      </w:pPr>
      <w:r>
        <w:t xml:space="preserve">Area ID maximum depth (m)</w:t>
      </w:r>
    </w:p>
    <w:p>
      <w:pPr>
        <w:pStyle w:val="BodyText"/>
      </w:pPr>
      <w:r>
        <w:t xml:space="preserve">meters</w:t>
      </w:r>
    </w:p>
    <w:p>
      <w:pPr>
        <w:pStyle w:val="BodyText"/>
      </w:pPr>
      <w:r>
        <w:t xml:space="preserve">NUMBER(38,3)</w:t>
      </w:r>
    </w:p>
    <w:p>
      <w:pPr>
        <w:pStyle w:val="BodyText"/>
      </w:pPr>
      <w:r>
        <w:t xml:space="preserve">Maximum depth (meters).</w:t>
      </w:r>
    </w:p>
    <w:p>
      <w:pPr>
        <w:pStyle w:val="BodyText"/>
      </w:pPr>
      <w:r>
        <w:t xml:space="preserve">DEPTH_MIN_M</w:t>
      </w:r>
    </w:p>
    <w:p>
      <w:pPr>
        <w:pStyle w:val="BodyText"/>
      </w:pPr>
      <w:r>
        <w:t xml:space="preserve">Area ID minimum depth (m)</w:t>
      </w:r>
    </w:p>
    <w:p>
      <w:pPr>
        <w:pStyle w:val="BodyText"/>
      </w:pPr>
      <w:r>
        <w:t xml:space="preserve">meters</w:t>
      </w:r>
    </w:p>
    <w:p>
      <w:pPr>
        <w:pStyle w:val="BodyText"/>
      </w:pPr>
      <w:r>
        <w:t xml:space="preserve">NUMBER(38,3)</w:t>
      </w:r>
    </w:p>
    <w:p>
      <w:pPr>
        <w:pStyle w:val="BodyText"/>
      </w:pPr>
      <w:r>
        <w:t xml:space="preserve">Minimum depth (meters).</w:t>
      </w:r>
    </w:p>
    <w:p>
      <w:pPr>
        <w:pStyle w:val="BodyText"/>
      </w:pPr>
      <w:r>
        <w:t xml:space="preserve">DESCRIPTION</w:t>
      </w:r>
    </w:p>
    <w:p>
      <w:pPr>
        <w:pStyle w:val="BodyText"/>
      </w:pPr>
      <w:r>
        <w:t xml:space="preserve">Description</w:t>
      </w:r>
    </w:p>
    <w:p>
      <w:pPr>
        <w:pStyle w:val="BodyText"/>
      </w:pPr>
      <w:r>
        <w:t xml:space="preserve">text</w:t>
      </w:r>
    </w:p>
    <w:p>
      <w:pPr>
        <w:pStyle w:val="BodyText"/>
      </w:pPr>
      <w:r>
        <w:t xml:space="preserve">VARCHAR2(4000 BYTE)</w:t>
      </w:r>
    </w:p>
    <w:p>
      <w:pPr>
        <w:pStyle w:val="BodyText"/>
      </w:pPr>
      <w:r>
        <w:t xml:space="preserve">Description of row observation.</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uniquely identifies a survey/survey design.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100">
        <w:r>
          <w:rPr>
            <w:rStyle w:val="Hyperlink"/>
          </w:rPr>
          <w:t xml:space="preserve">code books</w:t>
        </w:r>
      </w:hyperlink>
      <w:r>
        <w:t xml:space="preserve">.</w:t>
      </w:r>
    </w:p>
    <w:bookmarkEnd w:id="113"/>
    <w:bookmarkStart w:id="114" w:name="akfin_biomass"/>
    <w:p>
      <w:pPr>
        <w:pStyle w:val="Heading3"/>
      </w:pPr>
      <w:r>
        <w:t xml:space="preserve">7.1.3 AKFIN_BIOMASS</w:t>
      </w:r>
    </w:p>
    <w:p>
      <w:pPr>
        <w:pStyle w:val="FirstParagraph"/>
      </w:pPr>
      <w:r>
        <w:t xml:space="preserve">This table is a copy of GAP_PRODUCTS.BIOMASS and does not have any other object dependencies.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March 04, 2024.</w:t>
      </w:r>
    </w:p>
    <w:p>
      <w:pPr>
        <w:pStyle w:val="BodyText"/>
      </w:pPr>
      <w:r>
        <w:t xml:space="preserve">Number of rows: 4,720,693</w:t>
      </w:r>
    </w:p>
    <w:p>
      <w:pPr>
        <w:pStyle w:val="BodyText"/>
      </w:pPr>
      <w:r>
        <w:t xml:space="preserve">Number of columns: 16</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BIOMASS_MT</w:t>
      </w:r>
    </w:p>
    <w:p>
      <w:pPr>
        <w:pStyle w:val="BodyText"/>
      </w:pPr>
      <w:r>
        <w:t xml:space="preserve">Estimated biomass</w:t>
      </w:r>
    </w:p>
    <w:p>
      <w:pPr>
        <w:pStyle w:val="BodyText"/>
      </w:pPr>
      <w:r>
        <w:t xml:space="preserve">numeric</w:t>
      </w:r>
    </w:p>
    <w:p>
      <w:pPr>
        <w:pStyle w:val="BodyText"/>
      </w:pPr>
      <w:r>
        <w:t xml:space="preserve">NUMBER(38,6)</w:t>
      </w:r>
    </w:p>
    <w:p>
      <w:pPr>
        <w:pStyle w:val="BodyText"/>
      </w:pPr>
      <w:r>
        <w:t xml:space="preserve">The estimated total biomass.</w:t>
      </w:r>
    </w:p>
    <w:p>
      <w:pPr>
        <w:pStyle w:val="BodyText"/>
      </w:pPr>
      <w:r>
        <w:t xml:space="preserve">BIOMASS_VAR</w:t>
      </w:r>
    </w:p>
    <w:p>
      <w:pPr>
        <w:pStyle w:val="BodyText"/>
      </w:pPr>
      <w:r>
        <w:t xml:space="preserve">Estimated biomass variance</w:t>
      </w:r>
    </w:p>
    <w:p>
      <w:pPr>
        <w:pStyle w:val="BodyText"/>
      </w:pPr>
      <w:r>
        <w:t xml:space="preserve">numeric</w:t>
      </w:r>
    </w:p>
    <w:p>
      <w:pPr>
        <w:pStyle w:val="BodyText"/>
      </w:pPr>
      <w:r>
        <w:t xml:space="preserve">NUMBER(38,6)</w:t>
      </w:r>
    </w:p>
    <w:p>
      <w:pPr>
        <w:pStyle w:val="BodyText"/>
      </w:pPr>
      <w:r>
        <w:t xml:space="preserve">The estimated variance associated with the total biomass.</w:t>
      </w:r>
    </w:p>
    <w:p>
      <w:pPr>
        <w:pStyle w:val="BodyText"/>
      </w:pPr>
      <w:r>
        <w:t xml:space="preserve">CPUE_KGKM2_MEAN</w:t>
      </w:r>
    </w:p>
    <w:p>
      <w:pPr>
        <w:pStyle w:val="BodyText"/>
      </w:pPr>
      <w:r>
        <w:t xml:space="preserve">Mean weight CPUE</w:t>
      </w:r>
    </w:p>
    <w:p>
      <w:pPr>
        <w:pStyle w:val="BodyText"/>
      </w:pPr>
      <w:r>
        <w:t xml:space="preserve">kilograms per kilometers squared</w:t>
      </w:r>
    </w:p>
    <w:p>
      <w:pPr>
        <w:pStyle w:val="BodyText"/>
      </w:pPr>
      <w:r>
        <w:t xml:space="preserve">NUMBER(38,6)</w:t>
      </w:r>
    </w:p>
    <w:p>
      <w:pPr>
        <w:pStyle w:val="BodyText"/>
      </w:pPr>
      <w:r>
        <w:t xml:space="preserve">The mean catch weight (kilograms) per unit effort (area swept by the net, units squared kilometers).</w:t>
      </w:r>
    </w:p>
    <w:p>
      <w:pPr>
        <w:pStyle w:val="BodyText"/>
      </w:pPr>
      <w:r>
        <w:t xml:space="preserve">CPUE_KGKM2_VAR</w:t>
      </w:r>
    </w:p>
    <w:p>
      <w:pPr>
        <w:pStyle w:val="BodyText"/>
      </w:pPr>
      <w:r>
        <w:t xml:space="preserve">Variance of the mean weight CPUE</w:t>
      </w:r>
    </w:p>
    <w:p>
      <w:pPr>
        <w:pStyle w:val="BodyText"/>
      </w:pPr>
      <w:r>
        <w:t xml:space="preserve">kilograms per kilometers squared</w:t>
      </w:r>
    </w:p>
    <w:p>
      <w:pPr>
        <w:pStyle w:val="BodyText"/>
      </w:pPr>
      <w:r>
        <w:t xml:space="preserve">NUMBER(38,6)</w:t>
      </w:r>
    </w:p>
    <w:p>
      <w:pPr>
        <w:pStyle w:val="BodyText"/>
      </w:pPr>
      <w:r>
        <w:t xml:space="preserve">The variance of mean catch weight (kilograms) per unit effort (area swept by the net, units squared kilometers).</w:t>
      </w:r>
    </w:p>
    <w:p>
      <w:pPr>
        <w:pStyle w:val="BodyText"/>
      </w:pPr>
      <w:r>
        <w:t xml:space="preserve">CPUE_NOKM2_MEAN</w:t>
      </w:r>
    </w:p>
    <w:p>
      <w:pPr>
        <w:pStyle w:val="BodyText"/>
      </w:pPr>
      <w:r>
        <w:t xml:space="preserve">Mean numeric CPUE</w:t>
      </w:r>
    </w:p>
    <w:p>
      <w:pPr>
        <w:pStyle w:val="BodyText"/>
      </w:pPr>
      <w:r>
        <w:t xml:space="preserve">count per kilometers squared</w:t>
      </w:r>
    </w:p>
    <w:p>
      <w:pPr>
        <w:pStyle w:val="BodyText"/>
      </w:pPr>
      <w:r>
        <w:t xml:space="preserve">NUMBER(38,6)</w:t>
      </w:r>
    </w:p>
    <w:p>
      <w:pPr>
        <w:pStyle w:val="BodyText"/>
      </w:pPr>
      <w:r>
        <w:t xml:space="preserve">The mean of numerical catch per unit effort (area swept by the net, units square kilometers).</w:t>
      </w:r>
    </w:p>
    <w:p>
      <w:pPr>
        <w:pStyle w:val="BodyText"/>
      </w:pPr>
      <w:r>
        <w:t xml:space="preserve">CPUE_NOKM2_VAR</w:t>
      </w:r>
    </w:p>
    <w:p>
      <w:pPr>
        <w:pStyle w:val="BodyText"/>
      </w:pPr>
      <w:r>
        <w:t xml:space="preserve">Variance of the mean numeric CPUE</w:t>
      </w:r>
    </w:p>
    <w:p>
      <w:pPr>
        <w:pStyle w:val="BodyText"/>
      </w:pPr>
      <w:r>
        <w:t xml:space="preserve">count per kilometers squared</w:t>
      </w:r>
    </w:p>
    <w:p>
      <w:pPr>
        <w:pStyle w:val="BodyText"/>
      </w:pPr>
      <w:r>
        <w:t xml:space="preserve">NUMBER(38,6)</w:t>
      </w:r>
    </w:p>
    <w:p>
      <w:pPr>
        <w:pStyle w:val="BodyText"/>
      </w:pPr>
      <w:r>
        <w:t xml:space="preserve">The variance of mean numerical catch per unit effort (area swept by the net, units square kilometers).</w:t>
      </w:r>
    </w:p>
    <w:p>
      <w:pPr>
        <w:pStyle w:val="BodyText"/>
      </w:pPr>
      <w:r>
        <w:t xml:space="preserve">N_COUNT</w:t>
      </w:r>
    </w:p>
    <w:p>
      <w:pPr>
        <w:pStyle w:val="BodyText"/>
      </w:pPr>
      <w:r>
        <w:t xml:space="preserve">Hauls with taxon counts</w:t>
      </w:r>
    </w:p>
    <w:p>
      <w:pPr>
        <w:pStyle w:val="BodyText"/>
      </w:pPr>
      <w:r>
        <w:t xml:space="preserve">numeric</w:t>
      </w:r>
    </w:p>
    <w:p>
      <w:pPr>
        <w:pStyle w:val="BodyText"/>
      </w:pPr>
      <w:r>
        <w:t xml:space="preserve">NUMBER(38,0)</w:t>
      </w:r>
    </w:p>
    <w:p>
      <w:pPr>
        <w:pStyle w:val="BodyText"/>
      </w:pPr>
      <w:r>
        <w:t xml:space="preserve">Total number of hauls with positive count data.</w:t>
      </w:r>
    </w:p>
    <w:p>
      <w:pPr>
        <w:pStyle w:val="BodyText"/>
      </w:pPr>
      <w:r>
        <w:t xml:space="preserve">N_HAUL</w:t>
      </w:r>
    </w:p>
    <w:p>
      <w:pPr>
        <w:pStyle w:val="BodyText"/>
      </w:pPr>
      <w:r>
        <w:t xml:space="preserve">Valid hauls</w:t>
      </w:r>
    </w:p>
    <w:p>
      <w:pPr>
        <w:pStyle w:val="BodyText"/>
      </w:pPr>
      <w:r>
        <w:t xml:space="preserve">count</w:t>
      </w:r>
    </w:p>
    <w:p>
      <w:pPr>
        <w:pStyle w:val="BodyText"/>
      </w:pPr>
      <w:r>
        <w:t xml:space="preserve">NUMBER(38,0)</w:t>
      </w:r>
    </w:p>
    <w:p>
      <w:pPr>
        <w:pStyle w:val="BodyText"/>
      </w:pPr>
      <w:r>
        <w:t xml:space="preserve">Total number of hauls.</w:t>
      </w:r>
    </w:p>
    <w:p>
      <w:pPr>
        <w:pStyle w:val="BodyText"/>
      </w:pPr>
      <w:r>
        <w:t xml:space="preserve">N_LENGTH</w:t>
      </w:r>
    </w:p>
    <w:p>
      <w:pPr>
        <w:pStyle w:val="BodyText"/>
      </w:pPr>
      <w:r>
        <w:t xml:space="preserve">Hauls with taxon lengths</w:t>
      </w:r>
    </w:p>
    <w:p>
      <w:pPr>
        <w:pStyle w:val="BodyText"/>
      </w:pPr>
      <w:r>
        <w:t xml:space="preserve">count</w:t>
      </w:r>
    </w:p>
    <w:p>
      <w:pPr>
        <w:pStyle w:val="BodyText"/>
      </w:pPr>
      <w:r>
        <w:t xml:space="preserve">NUMBER(38,0)</w:t>
      </w:r>
    </w:p>
    <w:p>
      <w:pPr>
        <w:pStyle w:val="BodyText"/>
      </w:pPr>
      <w:r>
        <w:t xml:space="preserve">Total number of hauls with length data.</w:t>
      </w:r>
    </w:p>
    <w:p>
      <w:pPr>
        <w:pStyle w:val="BodyText"/>
      </w:pPr>
      <w:r>
        <w:t xml:space="preserve">N_WEIGHT</w:t>
      </w:r>
    </w:p>
    <w:p>
      <w:pPr>
        <w:pStyle w:val="BodyText"/>
      </w:pPr>
      <w:r>
        <w:t xml:space="preserve">Hauls with catch</w:t>
      </w:r>
    </w:p>
    <w:p>
      <w:pPr>
        <w:pStyle w:val="BodyText"/>
      </w:pPr>
      <w:r>
        <w:t xml:space="preserve">count</w:t>
      </w:r>
    </w:p>
    <w:p>
      <w:pPr>
        <w:pStyle w:val="BodyText"/>
      </w:pPr>
      <w:r>
        <w:t xml:space="preserve">NUMBER(38,0)</w:t>
      </w:r>
    </w:p>
    <w:p>
      <w:pPr>
        <w:pStyle w:val="BodyText"/>
      </w:pPr>
      <w:r>
        <w:t xml:space="preserve">Total number of hauls with positive catch biomass.</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p>
      <w:pPr>
        <w:pStyle w:val="BodyText"/>
      </w:pPr>
      <w:r>
        <w:t xml:space="preserve">POPULATION_VAR</w:t>
      </w:r>
    </w:p>
    <w:p>
      <w:pPr>
        <w:pStyle w:val="BodyText"/>
      </w:pPr>
      <w:r>
        <w:t xml:space="preserve">Estimated population variance</w:t>
      </w:r>
    </w:p>
    <w:p>
      <w:pPr>
        <w:pStyle w:val="BodyText"/>
      </w:pPr>
      <w:r>
        <w:t xml:space="preserve">numeric</w:t>
      </w:r>
    </w:p>
    <w:p>
      <w:pPr>
        <w:pStyle w:val="BodyText"/>
      </w:pPr>
      <w:r>
        <w:t xml:space="preserve">NUMBER(38,6)</w:t>
      </w:r>
    </w:p>
    <w:p>
      <w:pPr>
        <w:pStyle w:val="BodyText"/>
      </w:pPr>
      <w:r>
        <w:t xml:space="preserve">The estimated population variance caught in the survey for a species, group, or total for a given survey.</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100">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uniquely identifies a survey/survey design.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100">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114"/>
    <w:bookmarkStart w:id="115" w:name="akfin_catch"/>
    <w:p>
      <w:pPr>
        <w:pStyle w:val="Heading3"/>
      </w:pPr>
      <w:r>
        <w:t xml:space="preserve">7.1.4 AKFIN_CATCH</w:t>
      </w:r>
    </w:p>
    <w:p>
      <w:pPr>
        <w:pStyle w:val="FirstParagraph"/>
      </w:pPr>
      <w:r>
        <w:t xml:space="preserve">snapshot table for snapshot GAP_PRODUCTS.AKFIN_CATCH</w:t>
      </w:r>
    </w:p>
    <w:p>
      <w:pPr>
        <w:pStyle w:val="BodyText"/>
      </w:pPr>
      <w:r>
        <w:t xml:space="preserve">Number of rows: 989,351</w:t>
      </w:r>
    </w:p>
    <w:p>
      <w:pPr>
        <w:pStyle w:val="BodyText"/>
      </w:pPr>
      <w:r>
        <w:t xml:space="preserve">Number of columns: 6</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CATCHJOIN</w:t>
      </w:r>
    </w:p>
    <w:p>
      <w:pPr>
        <w:pStyle w:val="BodyText"/>
      </w:pPr>
      <w:r>
        <w:t xml:space="preserve">Catch observation ID</w:t>
      </w:r>
    </w:p>
    <w:p>
      <w:pPr>
        <w:pStyle w:val="BodyText"/>
      </w:pPr>
      <w:r>
        <w:t xml:space="preserve">ID key code</w:t>
      </w:r>
    </w:p>
    <w:p>
      <w:pPr>
        <w:pStyle w:val="BodyText"/>
      </w:pPr>
      <w:r>
        <w:t xml:space="preserve">NUMBER(38,0)</w:t>
      </w:r>
    </w:p>
    <w:p>
      <w:pPr>
        <w:pStyle w:val="BodyText"/>
      </w:pPr>
      <w:r>
        <w:t xml:space="preserve">Unique integer ID assigned to each survey, vessel, year, and catch observation combination.</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 or samples collected.</w:t>
      </w:r>
    </w:p>
    <w:p>
      <w:pPr>
        <w:pStyle w:val="BodyText"/>
      </w:pPr>
      <w:r>
        <w:t xml:space="preserve">CRUISEJOIN</w:t>
      </w:r>
    </w:p>
    <w:p>
      <w:pPr>
        <w:pStyle w:val="BodyText"/>
      </w:pPr>
      <w:r>
        <w:t xml:space="preserve">Cruise ID</w:t>
      </w:r>
    </w:p>
    <w:p>
      <w:pPr>
        <w:pStyle w:val="BodyText"/>
      </w:pPr>
      <w:r>
        <w:t xml:space="preserve">ID key code</w:t>
      </w:r>
    </w:p>
    <w:p>
      <w:pPr>
        <w:pStyle w:val="BodyText"/>
      </w:pPr>
      <w:r>
        <w:t xml:space="preserve">NUMBER(38,0)</w:t>
      </w:r>
    </w:p>
    <w:p>
      <w:pPr>
        <w:pStyle w:val="BodyText"/>
      </w:pPr>
      <w:r>
        <w:t xml:space="preserve">Unique integer ID assigned to each survey, vessel, and year combination.</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100">
        <w:r>
          <w:rPr>
            <w:rStyle w:val="Hyperlink"/>
          </w:rPr>
          <w:t xml:space="preserve">code books</w:t>
        </w:r>
      </w:hyperlink>
      <w:r>
        <w:t xml:space="preserve">.</w:t>
      </w:r>
    </w:p>
    <w:p>
      <w:pPr>
        <w:pStyle w:val="BodyText"/>
      </w:pPr>
      <w:r>
        <w:t xml:space="preserve">WEIGHT_KG</w:t>
      </w:r>
    </w:p>
    <w:p>
      <w:pPr>
        <w:pStyle w:val="BodyText"/>
      </w:pPr>
      <w:r>
        <w:t xml:space="preserve">Sample or 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bookmarkEnd w:id="115"/>
    <w:bookmarkStart w:id="116" w:name="akfin_cpue"/>
    <w:p>
      <w:pPr>
        <w:pStyle w:val="Heading3"/>
      </w:pPr>
      <w:r>
        <w:t xml:space="preserve">7.1.5 AKFIN_CPUE</w:t>
      </w:r>
    </w:p>
    <w:p>
      <w:pPr>
        <w:pStyle w:val="FirstParagraph"/>
      </w:pPr>
      <w:r>
        <w:t xml:space="preserve">This table is a copy of GAP_PRODUCTS.CPUE and does not have any other object dependencies.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March 04, 2024.</w:t>
      </w:r>
    </w:p>
    <w:p>
      <w:pPr>
        <w:pStyle w:val="BodyText"/>
      </w:pPr>
      <w:r>
        <w:t xml:space="preserve">Number of rows: 39,016,999</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AREA_SWEPT_KM2</w:t>
      </w:r>
    </w:p>
    <w:p>
      <w:pPr>
        <w:pStyle w:val="BodyText"/>
      </w:pPr>
      <w:r>
        <w:t xml:space="preserve">Area swept (km)</w:t>
      </w:r>
    </w:p>
    <w:p>
      <w:pPr>
        <w:pStyle w:val="BodyText"/>
      </w:pPr>
      <w:r>
        <w:t xml:space="preserve">kilometers</w:t>
      </w:r>
    </w:p>
    <w:p>
      <w:pPr>
        <w:pStyle w:val="BodyText"/>
      </w:pPr>
      <w:r>
        <w:t xml:space="preserve">NUMBER(38,6)</w:t>
      </w:r>
    </w:p>
    <w:p>
      <w:pPr>
        <w:pStyle w:val="BodyText"/>
      </w:pPr>
      <w:r>
        <w:t xml:space="preserve">The area the net covered while the net was fishing (kilometers squared), defined as the distance fished times the net width.</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 or samples collected.</w:t>
      </w:r>
    </w:p>
    <w:p>
      <w:pPr>
        <w:pStyle w:val="BodyText"/>
      </w:pPr>
      <w:r>
        <w:t xml:space="preserve">CPUE_KGKM2</w:t>
      </w:r>
    </w:p>
    <w:p>
      <w:pPr>
        <w:pStyle w:val="BodyText"/>
      </w:pPr>
      <w:r>
        <w:t xml:space="preserve">Weight CPUE (kg/km2)</w:t>
      </w:r>
    </w:p>
    <w:p>
      <w:pPr>
        <w:pStyle w:val="BodyText"/>
      </w:pPr>
      <w:r>
        <w:t xml:space="preserve">kilograms per kilometers squared</w:t>
      </w:r>
    </w:p>
    <w:p>
      <w:pPr>
        <w:pStyle w:val="BodyText"/>
      </w:pPr>
      <w:r>
        <w:t xml:space="preserve">NUMBER(38,6)</w:t>
      </w:r>
    </w:p>
    <w:p>
      <w:pPr>
        <w:pStyle w:val="BodyText"/>
      </w:pPr>
      <w:r>
        <w:t xml:space="preserve">Catch weight (kilograms) per unit effort (area swept by the net, units square kilometers).</w:t>
      </w:r>
    </w:p>
    <w:p>
      <w:pPr>
        <w:pStyle w:val="BodyText"/>
      </w:pPr>
      <w:r>
        <w:t xml:space="preserve">CPUE_NOKM2</w:t>
      </w:r>
    </w:p>
    <w:p>
      <w:pPr>
        <w:pStyle w:val="BodyText"/>
      </w:pPr>
      <w:r>
        <w:t xml:space="preserve">Number CPUE (no/km2)</w:t>
      </w:r>
    </w:p>
    <w:p>
      <w:pPr>
        <w:pStyle w:val="BodyText"/>
      </w:pPr>
      <w:r>
        <w:t xml:space="preserve">count per kilometers squared</w:t>
      </w:r>
    </w:p>
    <w:p>
      <w:pPr>
        <w:pStyle w:val="BodyText"/>
      </w:pPr>
      <w:r>
        <w:t xml:space="preserve">NUMBER(38,6)</w:t>
      </w:r>
    </w:p>
    <w:p>
      <w:pPr>
        <w:pStyle w:val="BodyText"/>
      </w:pPr>
      <w:r>
        <w:t xml:space="preserve">Numerical catch per unit effort (area swept by the net, units square kilometers).</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100">
        <w:r>
          <w:rPr>
            <w:rStyle w:val="Hyperlink"/>
          </w:rPr>
          <w:t xml:space="preserve">code books</w:t>
        </w:r>
      </w:hyperlink>
      <w:r>
        <w:t xml:space="preserve">.</w:t>
      </w:r>
    </w:p>
    <w:p>
      <w:pPr>
        <w:pStyle w:val="BodyText"/>
      </w:pPr>
      <w:r>
        <w:t xml:space="preserve">WEIGHT_KG</w:t>
      </w:r>
    </w:p>
    <w:p>
      <w:pPr>
        <w:pStyle w:val="BodyText"/>
      </w:pPr>
      <w:r>
        <w:t xml:space="preserve">Sample or 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bookmarkEnd w:id="116"/>
    <w:bookmarkStart w:id="117" w:name="akfin_cruise"/>
    <w:p>
      <w:pPr>
        <w:pStyle w:val="Heading3"/>
      </w:pPr>
      <w:r>
        <w:t xml:space="preserve">7.1.6 AKFIN_CRUISE</w:t>
      </w:r>
    </w:p>
    <w:p>
      <w:pPr>
        <w:pStyle w:val="FirstParagraph"/>
      </w:pPr>
      <w:r>
        <w:t xml:space="preserve">This is the cruise data table.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March 03, 2024.</w:t>
      </w:r>
    </w:p>
    <w:p>
      <w:pPr>
        <w:pStyle w:val="BodyText"/>
      </w:pPr>
      <w:r>
        <w:t xml:space="preserve">Number of rows: 187</w:t>
      </w:r>
    </w:p>
    <w:p>
      <w:pPr>
        <w:pStyle w:val="BodyText"/>
      </w:pPr>
      <w:r>
        <w:t xml:space="preserve">Number of columns: 10</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CRUISE</w:t>
      </w:r>
    </w:p>
    <w:p>
      <w:pPr>
        <w:pStyle w:val="BodyText"/>
      </w:pPr>
      <w:r>
        <w:t xml:space="preserve">Cruise Name</w:t>
      </w:r>
    </w:p>
    <w:p>
      <w:pPr>
        <w:pStyle w:val="BodyText"/>
      </w:pPr>
      <w:r>
        <w:t xml:space="preserve">ID key code</w:t>
      </w:r>
    </w:p>
    <w:p>
      <w:pPr>
        <w:pStyle w:val="BodyText"/>
      </w:pPr>
      <w:r>
        <w:t xml:space="preserve">NUMBER(38,0)</w:t>
      </w:r>
    </w:p>
    <w:p>
      <w:pPr>
        <w:pStyle w:val="BodyText"/>
      </w:pPr>
      <w:r>
        <w:t xml:space="preserve">This is a six-digit integer identifying the cruise number of the form: YYYY99 (where YYYY = year of the cruise; 99 = 2-digit number and is sequential; 01 denotes the first cruise that vessel made in this year, 02 is the second, etc.).</w:t>
      </w:r>
    </w:p>
    <w:p>
      <w:pPr>
        <w:pStyle w:val="BodyText"/>
      </w:pPr>
      <w:r>
        <w:t xml:space="preserve">CRUISEJOIN</w:t>
      </w:r>
    </w:p>
    <w:p>
      <w:pPr>
        <w:pStyle w:val="BodyText"/>
      </w:pPr>
      <w:r>
        <w:t xml:space="preserve">Cruise ID</w:t>
      </w:r>
    </w:p>
    <w:p>
      <w:pPr>
        <w:pStyle w:val="BodyText"/>
      </w:pPr>
      <w:r>
        <w:t xml:space="preserve">ID key code</w:t>
      </w:r>
    </w:p>
    <w:p>
      <w:pPr>
        <w:pStyle w:val="BodyText"/>
      </w:pPr>
      <w:r>
        <w:t xml:space="preserve">NUMBER(38,0)</w:t>
      </w:r>
    </w:p>
    <w:p>
      <w:pPr>
        <w:pStyle w:val="BodyText"/>
      </w:pPr>
      <w:r>
        <w:t xml:space="preserve">Unique integer ID assigned to each survey, vessel, and year combination.</w:t>
      </w:r>
    </w:p>
    <w:p>
      <w:pPr>
        <w:pStyle w:val="BodyText"/>
      </w:pPr>
      <w:r>
        <w:t xml:space="preserve">DATE_END</w:t>
      </w:r>
    </w:p>
    <w:p>
      <w:pPr>
        <w:pStyle w:val="BodyText"/>
      </w:pPr>
      <w:r>
        <w:t xml:space="preserve">End date</w:t>
      </w:r>
    </w:p>
    <w:p>
      <w:pPr>
        <w:pStyle w:val="BodyText"/>
      </w:pPr>
      <w:r>
        <w:t xml:space="preserve">YYYY-MM-DD</w:t>
      </w:r>
    </w:p>
    <w:p>
      <w:pPr>
        <w:pStyle w:val="BodyText"/>
      </w:pPr>
      <w:r>
        <w:t xml:space="preserve">DATE</w:t>
      </w:r>
    </w:p>
    <w:p>
      <w:pPr>
        <w:pStyle w:val="BodyText"/>
      </w:pPr>
      <w:r>
        <w:t xml:space="preserve">The date (YYYY-MM-DD) of the end of the event (e.g., cruise).</w:t>
      </w:r>
    </w:p>
    <w:p>
      <w:pPr>
        <w:pStyle w:val="BodyText"/>
      </w:pPr>
      <w:r>
        <w:t xml:space="preserve">DATE_START</w:t>
      </w:r>
    </w:p>
    <w:p>
      <w:pPr>
        <w:pStyle w:val="BodyText"/>
      </w:pPr>
      <w:r>
        <w:t xml:space="preserve">Start date</w:t>
      </w:r>
    </w:p>
    <w:p>
      <w:pPr>
        <w:pStyle w:val="BodyText"/>
      </w:pPr>
      <w:r>
        <w:t xml:space="preserve">YYYY-MM-DD</w:t>
      </w:r>
    </w:p>
    <w:p>
      <w:pPr>
        <w:pStyle w:val="BodyText"/>
      </w:pPr>
      <w:r>
        <w:t xml:space="preserve">DATE</w:t>
      </w:r>
    </w:p>
    <w:p>
      <w:pPr>
        <w:pStyle w:val="BodyText"/>
      </w:pPr>
      <w:r>
        <w:t xml:space="preserve">The date (YYYY-MM-DD) of the beginning of the event (e.g., cruise).</w:t>
      </w:r>
    </w:p>
    <w:p>
      <w:pPr>
        <w:pStyle w:val="BodyText"/>
      </w:pPr>
      <w:r>
        <w:t xml:space="preserve">SPONSOR_ACRONYM</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uniquely identifies a survey/survey design.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100">
        <w:r>
          <w:rPr>
            <w:rStyle w:val="Hyperlink"/>
          </w:rPr>
          <w:t xml:space="preserve">code books</w:t>
        </w:r>
      </w:hyperlink>
      <w:r>
        <w:t xml:space="preserve">.</w:t>
      </w:r>
    </w:p>
    <w:p>
      <w:pPr>
        <w:pStyle w:val="BodyText"/>
      </w:pPr>
      <w:r>
        <w:t xml:space="preserve">SURVEY_NAME</w:t>
      </w:r>
    </w:p>
    <w:p>
      <w:pPr>
        <w:pStyle w:val="BodyText"/>
      </w:pPr>
      <w:r>
        <w:t xml:space="preserve">Survey name official</w:t>
      </w:r>
    </w:p>
    <w:p>
      <w:pPr>
        <w:pStyle w:val="BodyText"/>
      </w:pPr>
      <w:r>
        <w:t xml:space="preserve">text</w:t>
      </w:r>
    </w:p>
    <w:p>
      <w:pPr>
        <w:pStyle w:val="BodyText"/>
      </w:pPr>
      <w:r>
        <w:t xml:space="preserve">VARCHAR2(255 BYTE)</w:t>
      </w:r>
    </w:p>
    <w:p>
      <w:pPr>
        <w:pStyle w:val="BodyText"/>
      </w:pPr>
      <w:r>
        <w:t xml:space="preserve">Long name of the survey conducted</w:t>
      </w:r>
    </w:p>
    <w:p>
      <w:pPr>
        <w:pStyle w:val="BodyText"/>
      </w:pPr>
      <w:r>
        <w:t xml:space="preserve">VESSEL_ID</w:t>
      </w:r>
    </w:p>
    <w:p>
      <w:pPr>
        <w:pStyle w:val="BodyText"/>
      </w:pPr>
      <w:r>
        <w:t xml:space="preserve">Vessel ID</w:t>
      </w:r>
    </w:p>
    <w:p>
      <w:pPr>
        <w:pStyle w:val="BodyText"/>
      </w:pPr>
      <w:r>
        <w:t xml:space="preserve">ID key code</w:t>
      </w:r>
    </w:p>
    <w:p>
      <w:pPr>
        <w:pStyle w:val="BodyText"/>
      </w:pPr>
      <w:r>
        <w:t xml:space="preserve">NUMBER(38,0)</w:t>
      </w:r>
    </w:p>
    <w:p>
      <w:pPr>
        <w:pStyle w:val="BodyText"/>
      </w:pPr>
      <w:r>
        <w:t xml:space="preserve">ID number of the vessel used to collect data for that haul. The column</w:t>
      </w:r>
      <w:r>
        <w:t xml:space="preserve"> </w:t>
      </w:r>
      <w:r>
        <w:t xml:space="preserve">‘</w:t>
      </w:r>
      <w:r>
        <w:t xml:space="preserve">vessel_id</w:t>
      </w:r>
      <w:r>
        <w:t xml:space="preserve">’</w:t>
      </w:r>
      <w:r>
        <w:t xml:space="preserve"> </w:t>
      </w:r>
      <w:r>
        <w:t xml:space="preserve">is associated with the</w:t>
      </w:r>
      <w:r>
        <w:t xml:space="preserve"> </w:t>
      </w:r>
      <w:r>
        <w:t xml:space="preserve">‘</w:t>
      </w:r>
      <w:r>
        <w:t xml:space="preserve">vessel_name</w:t>
      </w:r>
      <w:r>
        <w:t xml:space="preserve">’</w:t>
      </w:r>
      <w:r>
        <w:t xml:space="preserve"> </w:t>
      </w:r>
      <w:r>
        <w:t xml:space="preserve">column. Note that it is possible for a vessel to have a new name but the same vessel id number. For a complete list of vessel ID key codes, review the</w:t>
      </w:r>
      <w:r>
        <w:t xml:space="preserve"> </w:t>
      </w:r>
      <w:hyperlink r:id="rId100">
        <w:r>
          <w:rPr>
            <w:rStyle w:val="Hyperlink"/>
          </w:rPr>
          <w:t xml:space="preserve">code books</w:t>
        </w:r>
      </w:hyperlink>
      <w:r>
        <w:t xml:space="preserve">.</w:t>
      </w:r>
    </w:p>
    <w:p>
      <w:pPr>
        <w:pStyle w:val="BodyText"/>
      </w:pPr>
      <w:r>
        <w:t xml:space="preserve">VESSEL_NAME</w:t>
      </w:r>
    </w:p>
    <w:p>
      <w:pPr>
        <w:pStyle w:val="BodyText"/>
      </w:pPr>
      <w:r>
        <w:t xml:space="preserve">Vessel name</w:t>
      </w:r>
    </w:p>
    <w:p>
      <w:pPr>
        <w:pStyle w:val="BodyText"/>
      </w:pPr>
      <w:r>
        <w:t xml:space="preserve">text</w:t>
      </w:r>
    </w:p>
    <w:p>
      <w:pPr>
        <w:pStyle w:val="BodyText"/>
      </w:pPr>
      <w:r>
        <w:t xml:space="preserve">VARCHAR2(255 BYTE)</w:t>
      </w:r>
    </w:p>
    <w:p>
      <w:pPr>
        <w:pStyle w:val="BodyText"/>
      </w:pPr>
      <w:r>
        <w:t xml:space="preserve">Name of the vessel used to collect data for that haul. The column</w:t>
      </w:r>
      <w:r>
        <w:t xml:space="preserve"> </w:t>
      </w:r>
      <w:r>
        <w:t xml:space="preserve">‘</w:t>
      </w:r>
      <w:r>
        <w:t xml:space="preserve">vessel_name</w:t>
      </w:r>
      <w:r>
        <w:t xml:space="preserve">’</w:t>
      </w:r>
      <w:r>
        <w:t xml:space="preserve"> </w:t>
      </w:r>
      <w:r>
        <w:t xml:space="preserve">is associated with the</w:t>
      </w:r>
      <w:r>
        <w:t xml:space="preserve"> </w:t>
      </w:r>
      <w:r>
        <w:t xml:space="preserve">‘</w:t>
      </w:r>
      <w:r>
        <w:t xml:space="preserve">vessel_id</w:t>
      </w:r>
      <w:r>
        <w:t xml:space="preserve">’</w:t>
      </w:r>
      <w:r>
        <w:t xml:space="preserve"> </w:t>
      </w:r>
      <w:r>
        <w:t xml:space="preserve">column. Note that it is possible for a vessel to have a new name but the same vessel id number. For a complete list of vessel ID key codes, review the</w:t>
      </w:r>
      <w:r>
        <w:t xml:space="preserve"> </w:t>
      </w:r>
      <w:hyperlink r:id="rId100">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117"/>
    <w:bookmarkStart w:id="118" w:name="akfin_haul"/>
    <w:p>
      <w:pPr>
        <w:pStyle w:val="Heading3"/>
      </w:pPr>
      <w:r>
        <w:t xml:space="preserve">7.1.7 AKFIN_HAUL</w:t>
      </w:r>
    </w:p>
    <w:p>
      <w:pPr>
        <w:pStyle w:val="FirstParagraph"/>
      </w:pPr>
      <w:r>
        <w:t xml:space="preserve">snapshot table for snapshot GAP_PRODUCTS.AKFIN_HAUL</w:t>
      </w:r>
    </w:p>
    <w:p>
      <w:pPr>
        <w:pStyle w:val="BodyText"/>
      </w:pPr>
      <w:r>
        <w:t xml:space="preserve">Number of rows: 36,114</w:t>
      </w:r>
    </w:p>
    <w:p>
      <w:pPr>
        <w:pStyle w:val="BodyText"/>
      </w:pPr>
      <w:r>
        <w:t xml:space="preserve">Number of columns: 25</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ACCESSORIES</w:t>
      </w:r>
    </w:p>
    <w:p>
      <w:pPr>
        <w:pStyle w:val="BodyText"/>
      </w:pPr>
      <w:r>
        <w:t xml:space="preserve">Type of gear accessories used on the net</w:t>
      </w:r>
    </w:p>
    <w:p>
      <w:pPr>
        <w:pStyle w:val="BodyText"/>
      </w:pPr>
      <w:r>
        <w:t xml:space="preserve">ID key code</w:t>
      </w:r>
    </w:p>
    <w:p>
      <w:pPr>
        <w:pStyle w:val="BodyText"/>
      </w:pPr>
      <w:r>
        <w:t xml:space="preserve">NUMBER(38,0)</w:t>
      </w:r>
    </w:p>
    <w:p>
      <w:pPr>
        <w:pStyle w:val="BodyText"/>
      </w:pPr>
      <w:r>
        <w:t xml:space="preserve">Type of accessories used on net. For a complete list of accessories ID key codes, review the</w:t>
      </w:r>
      <w:r>
        <w:t xml:space="preserve"> </w:t>
      </w:r>
      <w:hyperlink r:id="rId100">
        <w:r>
          <w:rPr>
            <w:rStyle w:val="Hyperlink"/>
          </w:rPr>
          <w:t xml:space="preserve">code books</w:t>
        </w:r>
      </w:hyperlink>
      <w:r>
        <w:t xml:space="preserve">.</w:t>
      </w:r>
    </w:p>
    <w:p>
      <w:pPr>
        <w:pStyle w:val="BodyText"/>
      </w:pPr>
      <w:r>
        <w:t xml:space="preserve">BOTTOM_TYPE</w:t>
      </w:r>
    </w:p>
    <w:p>
      <w:pPr>
        <w:pStyle w:val="BodyText"/>
      </w:pPr>
      <w:r>
        <w:t xml:space="preserve">Seafloor bottom type code</w:t>
      </w:r>
    </w:p>
    <w:p>
      <w:pPr>
        <w:pStyle w:val="BodyText"/>
      </w:pPr>
      <w:r>
        <w:t xml:space="preserve">ID key code</w:t>
      </w:r>
    </w:p>
    <w:p>
      <w:pPr>
        <w:pStyle w:val="BodyText"/>
      </w:pPr>
      <w:r>
        <w:t xml:space="preserve">NUMBER(38,0)</w:t>
      </w:r>
    </w:p>
    <w:p>
      <w:pPr>
        <w:pStyle w:val="BodyText"/>
      </w:pPr>
      <w:r>
        <w:t xml:space="preserve">Bottom type on sea floor at haul location. For a complete list of bottom type ID key codes, review the</w:t>
      </w:r>
      <w:r>
        <w:t xml:space="preserve"> </w:t>
      </w:r>
      <w:hyperlink r:id="rId100">
        <w:r>
          <w:rPr>
            <w:rStyle w:val="Hyperlink"/>
          </w:rPr>
          <w:t xml:space="preserve">code books</w:t>
        </w:r>
      </w:hyperlink>
      <w:r>
        <w:t xml:space="preserve">.</w:t>
      </w:r>
    </w:p>
    <w:p>
      <w:pPr>
        <w:pStyle w:val="BodyText"/>
      </w:pPr>
      <w:r>
        <w:t xml:space="preserve">CRUISEJOIN</w:t>
      </w:r>
    </w:p>
    <w:p>
      <w:pPr>
        <w:pStyle w:val="BodyText"/>
      </w:pPr>
      <w:r>
        <w:t xml:space="preserve">Cruise ID</w:t>
      </w:r>
    </w:p>
    <w:p>
      <w:pPr>
        <w:pStyle w:val="BodyText"/>
      </w:pPr>
      <w:r>
        <w:t xml:space="preserve">ID key code</w:t>
      </w:r>
    </w:p>
    <w:p>
      <w:pPr>
        <w:pStyle w:val="BodyText"/>
      </w:pPr>
      <w:r>
        <w:t xml:space="preserve">NUMBER(38,0)</w:t>
      </w:r>
    </w:p>
    <w:p>
      <w:pPr>
        <w:pStyle w:val="BodyText"/>
      </w:pPr>
      <w:r>
        <w:t xml:space="preserve">Unique integer ID assigned to each survey, vessel, and year combination.</w:t>
      </w:r>
    </w:p>
    <w:p>
      <w:pPr>
        <w:pStyle w:val="BodyText"/>
      </w:pPr>
      <w:r>
        <w:t xml:space="preserve">DATE_TIME_START</w:t>
      </w:r>
    </w:p>
    <w:p>
      <w:pPr>
        <w:pStyle w:val="BodyText"/>
      </w:pPr>
      <w:r>
        <w:t xml:space="preserve">Start date and time</w:t>
      </w:r>
    </w:p>
    <w:p>
      <w:pPr>
        <w:pStyle w:val="BodyText"/>
      </w:pPr>
      <w:r>
        <w:t xml:space="preserve">MM/DD/YYYY HH::MM</w:t>
      </w:r>
    </w:p>
    <w:p>
      <w:pPr>
        <w:pStyle w:val="BodyText"/>
      </w:pPr>
      <w:r>
        <w:t xml:space="preserve">TIMESTAMP</w:t>
      </w:r>
    </w:p>
    <w:p>
      <w:pPr>
        <w:pStyle w:val="BodyText"/>
      </w:pPr>
      <w:r>
        <w:t xml:space="preserve">The date (MM/DD/YYYY) and time (HH:MM) of the beginning of the haul. All dates and times are in Alaska time (AKDT) of Anchorage, AK, USA (UTC/GMT -8 hours).</w:t>
      </w:r>
    </w:p>
    <w:p>
      <w:pPr>
        <w:pStyle w:val="BodyText"/>
      </w:pPr>
      <w:r>
        <w:t xml:space="preserve">DEPTH_GEAR_M</w:t>
      </w:r>
    </w:p>
    <w:p>
      <w:pPr>
        <w:pStyle w:val="BodyText"/>
      </w:pPr>
      <w:r>
        <w:t xml:space="preserve">Depth of gear (m)</w:t>
      </w:r>
    </w:p>
    <w:p>
      <w:pPr>
        <w:pStyle w:val="BodyText"/>
      </w:pPr>
      <w:r>
        <w:t xml:space="preserve">degrees Celsius</w:t>
      </w:r>
    </w:p>
    <w:p>
      <w:pPr>
        <w:pStyle w:val="BodyText"/>
      </w:pPr>
      <w:r>
        <w:t xml:space="preserve">NUMBER(38,1)</w:t>
      </w:r>
    </w:p>
    <w:p>
      <w:pPr>
        <w:pStyle w:val="BodyText"/>
      </w:pPr>
      <w:r>
        <w:t xml:space="preserve">Depth of gear (meters).</w:t>
      </w:r>
    </w:p>
    <w:p>
      <w:pPr>
        <w:pStyle w:val="BodyText"/>
      </w:pPr>
      <w:r>
        <w:t xml:space="preserve">DEPTH_M</w:t>
      </w:r>
    </w:p>
    <w:p>
      <w:pPr>
        <w:pStyle w:val="BodyText"/>
      </w:pPr>
      <w:r>
        <w:t xml:space="preserve">Depth (m)</w:t>
      </w:r>
    </w:p>
    <w:p>
      <w:pPr>
        <w:pStyle w:val="BodyText"/>
      </w:pPr>
      <w:r>
        <w:t xml:space="preserve">degrees Celsius</w:t>
      </w:r>
    </w:p>
    <w:p>
      <w:pPr>
        <w:pStyle w:val="BodyText"/>
      </w:pPr>
      <w:r>
        <w:t xml:space="preserve">NUMBER(38,1)</w:t>
      </w:r>
    </w:p>
    <w:p>
      <w:pPr>
        <w:pStyle w:val="BodyText"/>
      </w:pPr>
      <w:r>
        <w:t xml:space="preserve">Bottom depth (meters).</w:t>
      </w:r>
    </w:p>
    <w:p>
      <w:pPr>
        <w:pStyle w:val="BodyText"/>
      </w:pPr>
      <w:r>
        <w:t xml:space="preserve">DISTANCE_FISHED_KM</w:t>
      </w:r>
    </w:p>
    <w:p>
      <w:pPr>
        <w:pStyle w:val="BodyText"/>
      </w:pPr>
      <w:r>
        <w:t xml:space="preserve">Distance fished (km)</w:t>
      </w:r>
    </w:p>
    <w:p>
      <w:pPr>
        <w:pStyle w:val="BodyText"/>
      </w:pPr>
      <w:r>
        <w:t xml:space="preserve">degrees Celsius</w:t>
      </w:r>
    </w:p>
    <w:p>
      <w:pPr>
        <w:pStyle w:val="BodyText"/>
      </w:pPr>
      <w:r>
        <w:t xml:space="preserve">NUMBER(38,3)</w:t>
      </w:r>
    </w:p>
    <w:p>
      <w:pPr>
        <w:pStyle w:val="BodyText"/>
      </w:pPr>
      <w:r>
        <w:t xml:space="preserve">Distance the net fished (thousands of kilometers).</w:t>
      </w:r>
    </w:p>
    <w:p>
      <w:pPr>
        <w:pStyle w:val="BodyText"/>
      </w:pPr>
      <w:r>
        <w:t xml:space="preserve">DURATION_HR</w:t>
      </w:r>
    </w:p>
    <w:p>
      <w:pPr>
        <w:pStyle w:val="BodyText"/>
      </w:pPr>
      <w:r>
        <w:t xml:space="preserve">Tow duration (decimal hr)</w:t>
      </w:r>
    </w:p>
    <w:p>
      <w:pPr>
        <w:pStyle w:val="BodyText"/>
      </w:pPr>
      <w:r>
        <w:t xml:space="preserve">hours</w:t>
      </w:r>
    </w:p>
    <w:p>
      <w:pPr>
        <w:pStyle w:val="BodyText"/>
      </w:pPr>
      <w:r>
        <w:t xml:space="preserve">NUMBER(38,1)</w:t>
      </w:r>
    </w:p>
    <w:p>
      <w:pPr>
        <w:pStyle w:val="BodyText"/>
      </w:pPr>
      <w:r>
        <w:t xml:space="preserve">This is the elapsed time between start and end of a haul (decimal hours).</w:t>
      </w:r>
    </w:p>
    <w:p>
      <w:pPr>
        <w:pStyle w:val="BodyText"/>
      </w:pPr>
      <w:r>
        <w:t xml:space="preserve">GEAR</w:t>
      </w:r>
    </w:p>
    <w:p>
      <w:pPr>
        <w:pStyle w:val="BodyText"/>
      </w:pPr>
      <w:r>
        <w:t xml:space="preserve">Type of gear used on the net</w:t>
      </w:r>
    </w:p>
    <w:p>
      <w:pPr>
        <w:pStyle w:val="BodyText"/>
      </w:pPr>
      <w:r>
        <w:t xml:space="preserve">ID key code</w:t>
      </w:r>
    </w:p>
    <w:p>
      <w:pPr>
        <w:pStyle w:val="BodyText"/>
      </w:pPr>
      <w:r>
        <w:t xml:space="preserve">NUMBER(38,0)</w:t>
      </w:r>
    </w:p>
    <w:p>
      <w:pPr>
        <w:pStyle w:val="BodyText"/>
      </w:pPr>
      <w:r>
        <w:t xml:space="preserve">Type of gear used on net. For a complete list of gear ID key codes, review the</w:t>
      </w:r>
      <w:r>
        <w:t xml:space="preserve"> </w:t>
      </w:r>
      <w:hyperlink r:id="rId100">
        <w:r>
          <w:rPr>
            <w:rStyle w:val="Hyperlink"/>
          </w:rPr>
          <w:t xml:space="preserve">code books</w:t>
        </w:r>
      </w:hyperlink>
      <w:r>
        <w:t xml:space="preserve">.</w:t>
      </w:r>
    </w:p>
    <w:p>
      <w:pPr>
        <w:pStyle w:val="BodyText"/>
      </w:pPr>
      <w:r>
        <w:t xml:space="preserve">GEAR_TEMPERATURE_C</w:t>
      </w:r>
    </w:p>
    <w:p>
      <w:pPr>
        <w:pStyle w:val="BodyText"/>
      </w:pPr>
      <w:r>
        <w:t xml:space="preserve">Gear temperature (degrees Celsius)</w:t>
      </w:r>
    </w:p>
    <w:p>
      <w:pPr>
        <w:pStyle w:val="BodyText"/>
      </w:pPr>
      <w:r>
        <w:t xml:space="preserve">degrees Celsius</w:t>
      </w:r>
    </w:p>
    <w:p>
      <w:pPr>
        <w:pStyle w:val="BodyText"/>
      </w:pPr>
      <w:r>
        <w:t xml:space="preserve">NUMBER(38,1)</w:t>
      </w:r>
    </w:p>
    <w:p>
      <w:pPr>
        <w:pStyle w:val="BodyText"/>
      </w:pPr>
      <w:r>
        <w:t xml:space="preserve">Temperature recorded by net gear (tenths of a degree Celsius); NA indicates removed or missing values.</w:t>
      </w:r>
    </w:p>
    <w:p>
      <w:pPr>
        <w:pStyle w:val="BodyText"/>
      </w:pPr>
      <w:r>
        <w:t xml:space="preserve">HAUL</w:t>
      </w:r>
    </w:p>
    <w:p>
      <w:pPr>
        <w:pStyle w:val="BodyText"/>
      </w:pPr>
      <w:r>
        <w:t xml:space="preserve">Haul number</w:t>
      </w:r>
    </w:p>
    <w:p>
      <w:pPr>
        <w:pStyle w:val="BodyText"/>
      </w:pPr>
      <w:r>
        <w:t xml:space="preserve">ID key code</w:t>
      </w:r>
    </w:p>
    <w:p>
      <w:pPr>
        <w:pStyle w:val="BodyText"/>
      </w:pPr>
      <w:r>
        <w:t xml:space="preserve">NUMBER(38,0)</w:t>
      </w:r>
    </w:p>
    <w:p>
      <w:pPr>
        <w:pStyle w:val="BodyText"/>
      </w:pPr>
      <w:r>
        <w:t xml:space="preserve">This number uniquely identifies a sampling event (haul) within a cruise. It is a sequential number, in chronological order of occurrence.</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HAUL_TYPE</w:t>
      </w:r>
    </w:p>
    <w:p>
      <w:pPr>
        <w:pStyle w:val="BodyText"/>
      </w:pPr>
      <w:r>
        <w:t xml:space="preserve">Haul sampling type</w:t>
      </w:r>
    </w:p>
    <w:p>
      <w:pPr>
        <w:pStyle w:val="BodyText"/>
      </w:pPr>
      <w:r>
        <w:t xml:space="preserve">ID key code</w:t>
      </w:r>
    </w:p>
    <w:p>
      <w:pPr>
        <w:pStyle w:val="BodyText"/>
      </w:pPr>
      <w:r>
        <w:t xml:space="preserve">NUMBER(38,0)</w:t>
      </w:r>
    </w:p>
    <w:p>
      <w:pPr>
        <w:pStyle w:val="BodyText"/>
      </w:pPr>
      <w:r>
        <w:t xml:space="preserve">Type of haul sampling method. For a complete list of haul type ID key codes, review the</w:t>
      </w:r>
      <w:r>
        <w:t xml:space="preserve"> </w:t>
      </w:r>
      <w:hyperlink r:id="rId100">
        <w:r>
          <w:rPr>
            <w:rStyle w:val="Hyperlink"/>
          </w:rPr>
          <w:t xml:space="preserve">code books</w:t>
        </w:r>
      </w:hyperlink>
      <w:r>
        <w:t xml:space="preserve">.</w:t>
      </w:r>
    </w:p>
    <w:p>
      <w:pPr>
        <w:pStyle w:val="BodyText"/>
      </w:pPr>
      <w:r>
        <w:t xml:space="preserve">LATITUDE_DD_END</w:t>
      </w:r>
    </w:p>
    <w:p>
      <w:pPr>
        <w:pStyle w:val="BodyText"/>
      </w:pPr>
      <w:r>
        <w:t xml:space="preserve">End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end of the haul.</w:t>
      </w:r>
    </w:p>
    <w:p>
      <w:pPr>
        <w:pStyle w:val="BodyText"/>
      </w:pPr>
      <w:r>
        <w:t xml:space="preserve">LATITUDE_DD_START</w:t>
      </w:r>
    </w:p>
    <w:p>
      <w:pPr>
        <w:pStyle w:val="BodyText"/>
      </w:pPr>
      <w:r>
        <w:t xml:space="preserve">Start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start of the haul.</w:t>
      </w:r>
    </w:p>
    <w:p>
      <w:pPr>
        <w:pStyle w:val="BodyText"/>
      </w:pPr>
      <w:r>
        <w:t xml:space="preserve">LONGITUDE_DD_END</w:t>
      </w:r>
    </w:p>
    <w:p>
      <w:pPr>
        <w:pStyle w:val="BodyText"/>
      </w:pPr>
      <w:r>
        <w:t xml:space="preserve">End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end of the haul.</w:t>
      </w:r>
    </w:p>
    <w:p>
      <w:pPr>
        <w:pStyle w:val="BodyText"/>
      </w:pPr>
      <w:r>
        <w:t xml:space="preserve">LONGITUDE_DD_START</w:t>
      </w:r>
    </w:p>
    <w:p>
      <w:pPr>
        <w:pStyle w:val="BodyText"/>
      </w:pPr>
      <w:r>
        <w:t xml:space="preserve">Start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start of the haul.</w:t>
      </w:r>
    </w:p>
    <w:p>
      <w:pPr>
        <w:pStyle w:val="BodyText"/>
      </w:pPr>
      <w:r>
        <w:t xml:space="preserve">NET_HEIGHT_M</w:t>
      </w:r>
    </w:p>
    <w:p>
      <w:pPr>
        <w:pStyle w:val="BodyText"/>
      </w:pPr>
      <w:r>
        <w:t xml:space="preserve">Net height (m)</w:t>
      </w:r>
    </w:p>
    <w:p>
      <w:pPr>
        <w:pStyle w:val="BodyText"/>
      </w:pPr>
      <w:r>
        <w:t xml:space="preserve">meters</w:t>
      </w:r>
    </w:p>
    <w:p>
      <w:pPr>
        <w:pStyle w:val="BodyText"/>
      </w:pPr>
      <w:r>
        <w:t xml:space="preserve">NUMBER(38,1)</w:t>
      </w:r>
    </w:p>
    <w:p>
      <w:pPr>
        <w:pStyle w:val="BodyText"/>
      </w:pPr>
      <w:r>
        <w:t xml:space="preserve">Measured or estimated distance (meters) between footrope and headrope of the trawl.</w:t>
      </w:r>
    </w:p>
    <w:p>
      <w:pPr>
        <w:pStyle w:val="BodyText"/>
      </w:pPr>
      <w:r>
        <w:t xml:space="preserve">NET_MEASURED</w:t>
      </w:r>
    </w:p>
    <w:p>
      <w:pPr>
        <w:pStyle w:val="BodyText"/>
      </w:pPr>
      <w:r>
        <w:t xml:space="preserve">Net measured during haul</w:t>
      </w:r>
    </w:p>
    <w:p>
      <w:pPr>
        <w:pStyle w:val="BodyText"/>
      </w:pPr>
      <w:r>
        <w:t xml:space="preserve">logical</w:t>
      </w:r>
    </w:p>
    <w:p>
      <w:pPr>
        <w:pStyle w:val="BodyText"/>
      </w:pPr>
      <w:r>
        <w:t xml:space="preserve">BINARY_DOUBLE</w:t>
      </w:r>
    </w:p>
    <w:p>
      <w:pPr>
        <w:pStyle w:val="BodyText"/>
      </w:pPr>
      <w:r>
        <w:t xml:space="preserve">Logical, describing if the net was measured (TRUE) or not (FALSE) by wheelhouse and marport programs during the haul.</w:t>
      </w:r>
    </w:p>
    <w:p>
      <w:pPr>
        <w:pStyle w:val="BodyText"/>
      </w:pPr>
      <w:r>
        <w:t xml:space="preserve">NET_WIDTH_M</w:t>
      </w:r>
    </w:p>
    <w:p>
      <w:pPr>
        <w:pStyle w:val="BodyText"/>
      </w:pPr>
      <w:r>
        <w:t xml:space="preserve">Net width (m)</w:t>
      </w:r>
    </w:p>
    <w:p>
      <w:pPr>
        <w:pStyle w:val="BodyText"/>
      </w:pPr>
      <w:r>
        <w:t xml:space="preserve">meters</w:t>
      </w:r>
    </w:p>
    <w:p>
      <w:pPr>
        <w:pStyle w:val="BodyText"/>
      </w:pPr>
      <w:r>
        <w:t xml:space="preserve">NUMBER(38,1)</w:t>
      </w:r>
    </w:p>
    <w:p>
      <w:pPr>
        <w:pStyle w:val="BodyText"/>
      </w:pPr>
      <w:r>
        <w:t xml:space="preserve">Measured or estimated distance (meters) between wingtips of the trawl.</w:t>
      </w:r>
    </w:p>
    <w:p>
      <w:pPr>
        <w:pStyle w:val="BodyText"/>
      </w:pPr>
      <w:r>
        <w:t xml:space="preserve">PERFORMANCE</w:t>
      </w:r>
    </w:p>
    <w:p>
      <w:pPr>
        <w:pStyle w:val="BodyText"/>
      </w:pPr>
      <w:r>
        <w:t xml:space="preserve">Haul performance code</w:t>
      </w:r>
    </w:p>
    <w:p>
      <w:pPr>
        <w:pStyle w:val="BodyText"/>
      </w:pPr>
      <w:r>
        <w:t xml:space="preserve">category</w:t>
      </w:r>
    </w:p>
    <w:p>
      <w:pPr>
        <w:pStyle w:val="BodyText"/>
      </w:pPr>
      <w:r>
        <w:t xml:space="preserve">NUMBER(38,0)</w:t>
      </w:r>
    </w:p>
    <w:p>
      <w:pPr>
        <w:pStyle w:val="BodyText"/>
      </w:pPr>
      <w:r>
        <w:t xml:space="preserve">This denotes what, if any, issues arose during the haul. For more information, review the</w:t>
      </w:r>
      <w:r>
        <w:t xml:space="preserve"> </w:t>
      </w:r>
      <w:hyperlink r:id="rId100">
        <w:r>
          <w:rPr>
            <w:rStyle w:val="Hyperlink"/>
          </w:rPr>
          <w:t xml:space="preserve">code books</w:t>
        </w:r>
      </w:hyperlink>
      <w:r>
        <w:t xml:space="preserve">.</w:t>
      </w:r>
    </w:p>
    <w:p>
      <w:pPr>
        <w:pStyle w:val="BodyText"/>
      </w:pPr>
      <w:r>
        <w:t xml:space="preserve">STATION</w:t>
      </w:r>
    </w:p>
    <w:p>
      <w:pPr>
        <w:pStyle w:val="BodyText"/>
      </w:pPr>
      <w:r>
        <w:t xml:space="preserve">Station ID</w:t>
      </w:r>
    </w:p>
    <w:p>
      <w:pPr>
        <w:pStyle w:val="BodyText"/>
      </w:pPr>
      <w:r>
        <w:t xml:space="preserve">ID key code</w:t>
      </w:r>
    </w:p>
    <w:p>
      <w:pPr>
        <w:pStyle w:val="BodyText"/>
      </w:pPr>
      <w:r>
        <w:t xml:space="preserve">VARCHAR2(255 BYTE)</w:t>
      </w:r>
    </w:p>
    <w:p>
      <w:pPr>
        <w:pStyle w:val="BodyText"/>
      </w:pPr>
      <w:r>
        <w:t xml:space="preserve">Alpha-numeric designation for the station established in the design of a survey.</w:t>
      </w:r>
    </w:p>
    <w:p>
      <w:pPr>
        <w:pStyle w:val="BodyText"/>
      </w:pPr>
      <w:r>
        <w:t xml:space="preserve">STRATUM</w:t>
      </w:r>
    </w:p>
    <w:p>
      <w:pPr>
        <w:pStyle w:val="BodyText"/>
      </w:pPr>
      <w:r>
        <w:t xml:space="preserve">Stratum ID</w:t>
      </w:r>
    </w:p>
    <w:p>
      <w:pPr>
        <w:pStyle w:val="BodyText"/>
      </w:pPr>
      <w:r>
        <w:t xml:space="preserve">ID key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p>
      <w:pPr>
        <w:pStyle w:val="BodyText"/>
      </w:pPr>
      <w:r>
        <w:t xml:space="preserve">SURFACE_TEMPERATURE_C</w:t>
      </w:r>
    </w:p>
    <w:p>
      <w:pPr>
        <w:pStyle w:val="BodyText"/>
      </w:pPr>
      <w:r>
        <w:t xml:space="preserve">Surface temperature (degrees Celsius)</w:t>
      </w:r>
    </w:p>
    <w:p>
      <w:pPr>
        <w:pStyle w:val="BodyText"/>
      </w:pPr>
      <w:r>
        <w:t xml:space="preserve">degrees Celsius</w:t>
      </w:r>
    </w:p>
    <w:p>
      <w:pPr>
        <w:pStyle w:val="BodyText"/>
      </w:pPr>
      <w:r>
        <w:t xml:space="preserve">NUMBER(38,1)</w:t>
      </w:r>
    </w:p>
    <w:p>
      <w:pPr>
        <w:pStyle w:val="BodyText"/>
      </w:pPr>
      <w:r>
        <w:t xml:space="preserve">Surface temperature (tenths of a degree Celsius); NA indicates removed or missing values.</w:t>
      </w:r>
    </w:p>
    <w:p>
      <w:pPr>
        <w:pStyle w:val="BodyText"/>
      </w:pPr>
      <w:r>
        <w:t xml:space="preserve">WIRE_LENGTH_M</w:t>
      </w:r>
    </w:p>
    <w:p>
      <w:pPr>
        <w:pStyle w:val="BodyText"/>
      </w:pPr>
      <w:r>
        <w:t xml:space="preserve">Trawl wire length</w:t>
      </w:r>
    </w:p>
    <w:p>
      <w:pPr>
        <w:pStyle w:val="BodyText"/>
      </w:pPr>
      <w:r>
        <w:t xml:space="preserve">meters</w:t>
      </w:r>
    </w:p>
    <w:p>
      <w:pPr>
        <w:pStyle w:val="BodyText"/>
      </w:pPr>
      <w:r>
        <w:t xml:space="preserve">NUMBER(38,0)</w:t>
      </w:r>
    </w:p>
    <w:p>
      <w:pPr>
        <w:pStyle w:val="BodyText"/>
      </w:pPr>
      <w:r>
        <w:t xml:space="preserve">Length of wire deployed during a given haul in meters.</w:t>
      </w:r>
    </w:p>
    <w:bookmarkEnd w:id="118"/>
    <w:bookmarkStart w:id="119" w:name="akfin_length"/>
    <w:p>
      <w:pPr>
        <w:pStyle w:val="Heading3"/>
      </w:pPr>
      <w:r>
        <w:t xml:space="preserve">7.1.8 AKFIN_LENGTH</w:t>
      </w:r>
    </w:p>
    <w:p>
      <w:pPr>
        <w:pStyle w:val="FirstParagraph"/>
      </w:pPr>
      <w:r>
        <w:t xml:space="preserve">snapshot table for snapshot GAP_PRODUCTS.AKFIN_LENGTH</w:t>
      </w:r>
    </w:p>
    <w:p>
      <w:pPr>
        <w:pStyle w:val="BodyText"/>
      </w:pPr>
      <w:r>
        <w:t xml:space="preserve">Number of rows: 4,601,111</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FREQUENCY</w:t>
      </w:r>
    </w:p>
    <w:p>
      <w:pPr>
        <w:pStyle w:val="BodyText"/>
      </w:pPr>
      <w:r>
        <w:t xml:space="preserve">Count of observation</w:t>
      </w:r>
    </w:p>
    <w:p>
      <w:pPr>
        <w:pStyle w:val="BodyText"/>
      </w:pPr>
      <w:r>
        <w:t xml:space="preserve">count</w:t>
      </w:r>
    </w:p>
    <w:p>
      <w:pPr>
        <w:pStyle w:val="BodyText"/>
      </w:pPr>
      <w:r>
        <w:t xml:space="preserve">NUMBER(38,0)</w:t>
      </w:r>
    </w:p>
    <w:p>
      <w:pPr>
        <w:pStyle w:val="BodyText"/>
      </w:pPr>
      <w:r>
        <w:t xml:space="preserve">Frequency, or count, of an observation.</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bin in millimeters.</w:t>
      </w:r>
    </w:p>
    <w:p>
      <w:pPr>
        <w:pStyle w:val="BodyText"/>
      </w:pPr>
      <w:r>
        <w:t xml:space="preserve">LENGTH_TYPE</w:t>
      </w:r>
    </w:p>
    <w:p>
      <w:pPr>
        <w:pStyle w:val="BodyText"/>
      </w:pPr>
      <w:r>
        <w:t xml:space="preserve">Length type</w:t>
      </w:r>
    </w:p>
    <w:p>
      <w:pPr>
        <w:pStyle w:val="BodyText"/>
      </w:pPr>
      <w:r>
        <w:t xml:space="preserve">ID key code</w:t>
      </w:r>
    </w:p>
    <w:p>
      <w:pPr>
        <w:pStyle w:val="BodyText"/>
      </w:pPr>
      <w:r>
        <w:t xml:space="preserve">NUMBER(38,0)</w:t>
      </w:r>
    </w:p>
    <w:p>
      <w:pPr>
        <w:pStyle w:val="BodyText"/>
      </w:pPr>
      <w:r>
        <w:t xml:space="preserve">How the taxon was measured (e.g., fork length, carapace width). For a complete list of length_type ID key codes, review the</w:t>
      </w:r>
      <w:r>
        <w:t xml:space="preserve"> </w:t>
      </w:r>
      <w:hyperlink r:id="rId100">
        <w:r>
          <w:rPr>
            <w:rStyle w:val="Hyperlink"/>
          </w:rPr>
          <w:t xml:space="preserve">code books</w:t>
        </w:r>
      </w:hyperlink>
      <w:r>
        <w:t xml:space="preserve">.</w:t>
      </w:r>
    </w:p>
    <w:p>
      <w:pPr>
        <w:pStyle w:val="BodyText"/>
      </w:pPr>
      <w:r>
        <w:t xml:space="preserve">SAMPLE_TYPE</w:t>
      </w:r>
    </w:p>
    <w:p>
      <w:pPr>
        <w:pStyle w:val="BodyText"/>
      </w:pPr>
      <w:r>
        <w:t xml:space="preserve">Sample type</w:t>
      </w:r>
    </w:p>
    <w:p>
      <w:pPr>
        <w:pStyle w:val="BodyText"/>
      </w:pPr>
      <w:r>
        <w:t xml:space="preserve">ID key code</w:t>
      </w:r>
    </w:p>
    <w:p>
      <w:pPr>
        <w:pStyle w:val="BodyText"/>
      </w:pPr>
      <w:r>
        <w:t xml:space="preserve">NUMBER(38,0)</w:t>
      </w:r>
    </w:p>
    <w:p>
      <w:pPr>
        <w:pStyle w:val="BodyText"/>
      </w:pPr>
      <w:r>
        <w:t xml:space="preserve">Sampling information on how the taxon was sampled. For a complete list of length_type ID key codes, review the</w:t>
      </w:r>
      <w:r>
        <w:t xml:space="preserve"> </w:t>
      </w:r>
      <w:hyperlink r:id="rId100">
        <w:r>
          <w:rPr>
            <w:rStyle w:val="Hyperlink"/>
          </w:rPr>
          <w:t xml:space="preserve">code books</w:t>
        </w:r>
      </w:hyperlink>
      <w:r>
        <w:t xml:space="preserve">.</w:t>
      </w:r>
    </w:p>
    <w:p>
      <w:pPr>
        <w:pStyle w:val="BodyText"/>
      </w:pPr>
      <w:r>
        <w:t xml:space="preserve">SEX</w:t>
      </w:r>
    </w:p>
    <w:p>
      <w:pPr>
        <w:pStyle w:val="BodyText"/>
      </w:pPr>
      <w:r>
        <w:t xml:space="preserve">Sex of a specimen</w:t>
      </w:r>
    </w:p>
    <w:p>
      <w:pPr>
        <w:pStyle w:val="BodyText"/>
      </w:pPr>
      <w:r>
        <w:t xml:space="preserve">ID key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100">
        <w:r>
          <w:rPr>
            <w:rStyle w:val="Hyperlink"/>
          </w:rPr>
          <w:t xml:space="preserve">code books</w:t>
        </w:r>
      </w:hyperlink>
      <w:r>
        <w:t xml:space="preserve">.</w:t>
      </w:r>
    </w:p>
    <w:bookmarkEnd w:id="119"/>
    <w:bookmarkStart w:id="120" w:name="akfin_metadata_column"/>
    <w:p>
      <w:pPr>
        <w:pStyle w:val="Heading3"/>
      </w:pPr>
      <w:r>
        <w:t xml:space="preserve">7.1.9 AKFIN_METADATA_COLUMN</w:t>
      </w:r>
    </w:p>
    <w:p>
      <w:pPr>
        <w:pStyle w:val="FirstParagraph"/>
      </w:pPr>
      <w:r>
        <w:t xml:space="preserve">This table is a copy of GAP_PRODUCTS.METADATA_COLUMN and does not have any other object dependencies.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March 03, 2024.</w:t>
      </w:r>
    </w:p>
    <w:p>
      <w:pPr>
        <w:pStyle w:val="BodyText"/>
      </w:pPr>
      <w:r>
        <w:t xml:space="preserve">Number of rows: 161</w:t>
      </w:r>
    </w:p>
    <w:p>
      <w:pPr>
        <w:pStyle w:val="BodyText"/>
      </w:pPr>
      <w:r>
        <w:t xml:space="preserve">Number of columns: 5</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METADATA_COLNAME</w:t>
      </w:r>
    </w:p>
    <w:p>
      <w:pPr>
        <w:pStyle w:val="BodyText"/>
      </w:pPr>
      <w:r>
        <w:t xml:space="preserve">Column name</w:t>
      </w:r>
    </w:p>
    <w:p>
      <w:pPr>
        <w:pStyle w:val="BodyText"/>
      </w:pPr>
      <w:r>
        <w:t xml:space="preserve">text</w:t>
      </w:r>
    </w:p>
    <w:p>
      <w:pPr>
        <w:pStyle w:val="BodyText"/>
      </w:pPr>
      <w:r>
        <w:t xml:space="preserve">VARCHAR2(4000 BYTE)</w:t>
      </w:r>
    </w:p>
    <w:p>
      <w:pPr>
        <w:pStyle w:val="BodyText"/>
      </w:pPr>
      <w:r>
        <w:t xml:space="preserve">Name of the column in a table.</w:t>
      </w:r>
    </w:p>
    <w:p>
      <w:pPr>
        <w:pStyle w:val="BodyText"/>
      </w:pPr>
      <w:r>
        <w:t xml:space="preserve">METADATA_COLNAME_DESC</w:t>
      </w:r>
    </w:p>
    <w:p>
      <w:pPr>
        <w:pStyle w:val="BodyText"/>
      </w:pPr>
      <w:r>
        <w:t xml:space="preserve">Column description</w:t>
      </w:r>
    </w:p>
    <w:p>
      <w:pPr>
        <w:pStyle w:val="BodyText"/>
      </w:pPr>
      <w:r>
        <w:t xml:space="preserve">text</w:t>
      </w:r>
    </w:p>
    <w:p>
      <w:pPr>
        <w:pStyle w:val="BodyText"/>
      </w:pPr>
      <w:r>
        <w:t xml:space="preserve">VARCHAR2(4000 BYTE)</w:t>
      </w:r>
    </w:p>
    <w:p>
      <w:pPr>
        <w:pStyle w:val="BodyText"/>
      </w:pPr>
      <w:r>
        <w:t xml:space="preserve">Description of the column.</w:t>
      </w:r>
    </w:p>
    <w:p>
      <w:pPr>
        <w:pStyle w:val="BodyText"/>
      </w:pPr>
      <w:r>
        <w:t xml:space="preserve">METADATA_COLNAME_LONG</w:t>
      </w:r>
    </w:p>
    <w:p>
      <w:pPr>
        <w:pStyle w:val="BodyText"/>
      </w:pPr>
      <w:r>
        <w:t xml:space="preserve">Column name spelled out</w:t>
      </w:r>
    </w:p>
    <w:p>
      <w:pPr>
        <w:pStyle w:val="BodyText"/>
      </w:pPr>
      <w:r>
        <w:t xml:space="preserve">text</w:t>
      </w:r>
    </w:p>
    <w:p>
      <w:pPr>
        <w:pStyle w:val="BodyText"/>
      </w:pPr>
      <w:r>
        <w:t xml:space="preserve">VARCHAR2(4000 BYTE)</w:t>
      </w:r>
    </w:p>
    <w:p>
      <w:pPr>
        <w:pStyle w:val="BodyText"/>
      </w:pPr>
      <w:r>
        <w:t xml:space="preserve">Long name for the column.</w:t>
      </w:r>
    </w:p>
    <w:p>
      <w:pPr>
        <w:pStyle w:val="BodyText"/>
      </w:pPr>
      <w:r>
        <w:t xml:space="preserve">METADATA_DATATYPE</w:t>
      </w:r>
    </w:p>
    <w:p>
      <w:pPr>
        <w:pStyle w:val="BodyText"/>
      </w:pPr>
      <w:r>
        <w:t xml:space="preserve">Oracle datatype code</w:t>
      </w:r>
    </w:p>
    <w:p>
      <w:pPr>
        <w:pStyle w:val="BodyText"/>
      </w:pPr>
      <w:r>
        <w:t xml:space="preserve">text</w:t>
      </w:r>
    </w:p>
    <w:p>
      <w:pPr>
        <w:pStyle w:val="BodyText"/>
      </w:pPr>
      <w:r>
        <w:t xml:space="preserve">VARCHAR2(4000 BYTE)</w:t>
      </w:r>
    </w:p>
    <w:p>
      <w:pPr>
        <w:pStyle w:val="BodyText"/>
      </w:pPr>
      <w:r>
        <w:t xml:space="preserve">Oracle data type of data column.</w:t>
      </w:r>
    </w:p>
    <w:p>
      <w:pPr>
        <w:pStyle w:val="BodyText"/>
      </w:pPr>
      <w:r>
        <w:t xml:space="preserve">METADATA_UNITS</w:t>
      </w:r>
    </w:p>
    <w:p>
      <w:pPr>
        <w:pStyle w:val="BodyText"/>
      </w:pPr>
      <w:r>
        <w:t xml:space="preserve">Units</w:t>
      </w:r>
    </w:p>
    <w:p>
      <w:pPr>
        <w:pStyle w:val="BodyText"/>
      </w:pPr>
      <w:r>
        <w:t xml:space="preserve">category</w:t>
      </w:r>
    </w:p>
    <w:p>
      <w:pPr>
        <w:pStyle w:val="BodyText"/>
      </w:pPr>
      <w:r>
        <w:t xml:space="preserve">VARCHAR2(4000 BYTE)</w:t>
      </w:r>
    </w:p>
    <w:p>
      <w:pPr>
        <w:pStyle w:val="BodyText"/>
      </w:pPr>
      <w:r>
        <w:t xml:space="preserve">Units of the column.</w:t>
      </w:r>
    </w:p>
    <w:bookmarkEnd w:id="120"/>
    <w:bookmarkStart w:id="121" w:name="akfin_sizecomp"/>
    <w:p>
      <w:pPr>
        <w:pStyle w:val="Heading3"/>
      </w:pPr>
      <w:r>
        <w:t xml:space="preserve">7.1.10 AKFIN_SIZECOMP</w:t>
      </w:r>
    </w:p>
    <w:p>
      <w:pPr>
        <w:pStyle w:val="FirstParagraph"/>
      </w:pPr>
      <w:r>
        <w:t xml:space="preserve">This table is a copy of GAP_PRODUCTS.SIZECOMP and does not have any other object dependencies.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March 04, 2024.</w:t>
      </w:r>
    </w:p>
    <w:p>
      <w:pPr>
        <w:pStyle w:val="BodyText"/>
      </w:pPr>
      <w:r>
        <w:t xml:space="preserve">Number of rows: 3,194,244</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bin in millimeters.</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p>
      <w:pPr>
        <w:pStyle w:val="BodyText"/>
      </w:pPr>
      <w:r>
        <w:t xml:space="preserve">SEX</w:t>
      </w:r>
    </w:p>
    <w:p>
      <w:pPr>
        <w:pStyle w:val="BodyText"/>
      </w:pPr>
      <w:r>
        <w:t xml:space="preserve">Sex of a specimen</w:t>
      </w:r>
    </w:p>
    <w:p>
      <w:pPr>
        <w:pStyle w:val="BodyText"/>
      </w:pPr>
      <w:r>
        <w:t xml:space="preserve">ID key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100">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uniquely identifies a survey/survey design.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100">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121"/>
    <w:bookmarkStart w:id="122" w:name="akfin_specimen"/>
    <w:p>
      <w:pPr>
        <w:pStyle w:val="Heading3"/>
      </w:pPr>
      <w:r>
        <w:t xml:space="preserve">7.1.11 AKFIN_SPECIMEN</w:t>
      </w:r>
    </w:p>
    <w:p>
      <w:pPr>
        <w:pStyle w:val="FirstParagraph"/>
      </w:pPr>
      <w:r>
        <w:t xml:space="preserve">snapshot table for snapshot GAP_PRODUCTS.AKFIN_SPECIMEN</w:t>
      </w:r>
    </w:p>
    <w:p>
      <w:pPr>
        <w:pStyle w:val="BodyText"/>
      </w:pPr>
      <w:r>
        <w:t xml:space="preserve">Number of rows: 634,835</w:t>
      </w:r>
    </w:p>
    <w:p>
      <w:pPr>
        <w:pStyle w:val="BodyText"/>
      </w:pPr>
      <w:r>
        <w:t xml:space="preserve">Number of columns: 12</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AGE</w:t>
      </w:r>
    </w:p>
    <w:p>
      <w:pPr>
        <w:pStyle w:val="BodyText"/>
      </w:pPr>
      <w:r>
        <w:t xml:space="preserve">Taxon age bin (yrs)</w:t>
      </w:r>
    </w:p>
    <w:p>
      <w:pPr>
        <w:pStyle w:val="BodyText"/>
      </w:pPr>
      <w:r>
        <w:t xml:space="preserve">integer</w:t>
      </w:r>
    </w:p>
    <w:p>
      <w:pPr>
        <w:pStyle w:val="BodyText"/>
      </w:pPr>
      <w:r>
        <w:t xml:space="preserve">NUMBER(38,0)</w:t>
      </w:r>
    </w:p>
    <w:p>
      <w:pPr>
        <w:pStyle w:val="BodyText"/>
      </w:pPr>
      <w:r>
        <w:t xml:space="preserve">Age bin of taxon. Age bin of a taxon in years estimated by the age comp estimate.</w:t>
      </w:r>
    </w:p>
    <w:p>
      <w:pPr>
        <w:pStyle w:val="BodyText"/>
      </w:pPr>
      <w:r>
        <w:t xml:space="preserve">AGE_DETERMINATION_METHOD</w:t>
      </w:r>
    </w:p>
    <w:p>
      <w:pPr>
        <w:pStyle w:val="BodyText"/>
      </w:pPr>
      <w:r>
        <w:t xml:space="preserve">Aging method</w:t>
      </w:r>
    </w:p>
    <w:p>
      <w:pPr>
        <w:pStyle w:val="BodyText"/>
      </w:pPr>
      <w:r>
        <w:t xml:space="preserve">ID key code</w:t>
      </w:r>
    </w:p>
    <w:p>
      <w:pPr>
        <w:pStyle w:val="BodyText"/>
      </w:pPr>
      <w:r>
        <w:t xml:space="preserve">NUMBER(10,0)</w:t>
      </w:r>
    </w:p>
    <w:p>
      <w:pPr>
        <w:pStyle w:val="BodyText"/>
      </w:pPr>
      <w:r>
        <w:t xml:space="preserve">Numeric code corresponding to the method of age determination. For a complete list of age determination codes, review the</w:t>
      </w:r>
      <w:r>
        <w:t xml:space="preserve"> </w:t>
      </w:r>
      <w:hyperlink r:id="rId100">
        <w:r>
          <w:rPr>
            <w:rStyle w:val="Hyperlink"/>
          </w:rPr>
          <w:t xml:space="preserve">code books</w:t>
        </w:r>
      </w:hyperlink>
      <w:r>
        <w:t xml:space="preserve">.</w:t>
      </w:r>
    </w:p>
    <w:p>
      <w:pPr>
        <w:pStyle w:val="BodyText"/>
      </w:pPr>
      <w:r>
        <w:t xml:space="preserve">GONAD_G</w:t>
      </w:r>
    </w:p>
    <w:p>
      <w:pPr>
        <w:pStyle w:val="BodyText"/>
      </w:pPr>
      <w:r>
        <w:t xml:space="preserve">Weight of gonads (g)</w:t>
      </w:r>
    </w:p>
    <w:p>
      <w:pPr>
        <w:pStyle w:val="BodyText"/>
      </w:pPr>
      <w:r>
        <w:t xml:space="preserve">grams</w:t>
      </w:r>
    </w:p>
    <w:p>
      <w:pPr>
        <w:pStyle w:val="BodyText"/>
      </w:pPr>
      <w:r>
        <w:t xml:space="preserve">NUMBER(38,1)</w:t>
      </w:r>
    </w:p>
    <w:p>
      <w:pPr>
        <w:pStyle w:val="BodyText"/>
      </w:pPr>
      <w:r>
        <w:t xml:space="preserve">Weight of specimen gonads (grams).</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bin in millimeters.</w:t>
      </w:r>
    </w:p>
    <w:p>
      <w:pPr>
        <w:pStyle w:val="BodyText"/>
      </w:pPr>
      <w:r>
        <w:t xml:space="preserve">MATURITY</w:t>
      </w:r>
    </w:p>
    <w:p>
      <w:pPr>
        <w:pStyle w:val="BodyText"/>
      </w:pPr>
      <w:r>
        <w:t xml:space="preserve">Specimen maturity code</w:t>
      </w:r>
    </w:p>
    <w:p>
      <w:pPr>
        <w:pStyle w:val="BodyText"/>
      </w:pPr>
      <w:r>
        <w:t xml:space="preserve">ID key code</w:t>
      </w:r>
    </w:p>
    <w:p>
      <w:pPr>
        <w:pStyle w:val="BodyText"/>
      </w:pPr>
      <w:r>
        <w:t xml:space="preserve">NUMBER(38,0)</w:t>
      </w:r>
    </w:p>
    <w:p>
      <w:pPr>
        <w:pStyle w:val="BodyText"/>
      </w:pPr>
      <w:r>
        <w:t xml:space="preserve">The maturity code or the condition identified by the maturity code.</w:t>
      </w:r>
    </w:p>
    <w:p>
      <w:pPr>
        <w:pStyle w:val="BodyText"/>
      </w:pPr>
      <w:r>
        <w:t xml:space="preserve">SEX</w:t>
      </w:r>
    </w:p>
    <w:p>
      <w:pPr>
        <w:pStyle w:val="BodyText"/>
      </w:pPr>
      <w:r>
        <w:t xml:space="preserve">Sex of a specimen</w:t>
      </w:r>
    </w:p>
    <w:p>
      <w:pPr>
        <w:pStyle w:val="BodyText"/>
      </w:pPr>
      <w:r>
        <w:t xml:space="preserve">ID key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100">
        <w:r>
          <w:rPr>
            <w:rStyle w:val="Hyperlink"/>
          </w:rPr>
          <w:t xml:space="preserve">code books</w:t>
        </w:r>
      </w:hyperlink>
      <w:r>
        <w:t xml:space="preserve">.</w:t>
      </w:r>
    </w:p>
    <w:p>
      <w:pPr>
        <w:pStyle w:val="BodyText"/>
      </w:pPr>
      <w:r>
        <w:t xml:space="preserve">SPECIMEN_ID</w:t>
      </w:r>
    </w:p>
    <w:p>
      <w:pPr>
        <w:pStyle w:val="BodyText"/>
      </w:pPr>
      <w:r>
        <w:t xml:space="preserve">Specimen unique ID</w:t>
      </w:r>
    </w:p>
    <w:p>
      <w:pPr>
        <w:pStyle w:val="BodyText"/>
      </w:pPr>
      <w:r>
        <w:t xml:space="preserve">ID key code</w:t>
      </w:r>
    </w:p>
    <w:p>
      <w:pPr>
        <w:pStyle w:val="BodyText"/>
      </w:pPr>
      <w:r>
        <w:t xml:space="preserve">NUMBER(38,0)</w:t>
      </w:r>
    </w:p>
    <w:p>
      <w:pPr>
        <w:pStyle w:val="BodyText"/>
      </w:pPr>
      <w:r>
        <w:t xml:space="preserve">Each individual examined must have a number assigned to it that is unique within each haul (0001 to 9999), though specimen numbers may be repeated between hauls</w:t>
      </w:r>
    </w:p>
    <w:p>
      <w:pPr>
        <w:pStyle w:val="BodyText"/>
      </w:pPr>
      <w:r>
        <w:t xml:space="preserve">SPECIMEN_SAMPLE_TYPE</w:t>
      </w:r>
    </w:p>
    <w:p>
      <w:pPr>
        <w:pStyle w:val="BodyText"/>
      </w:pPr>
      <w:r>
        <w:t xml:space="preserve">Specimen sample type</w:t>
      </w:r>
    </w:p>
    <w:p>
      <w:pPr>
        <w:pStyle w:val="BodyText"/>
      </w:pPr>
      <w:r>
        <w:t xml:space="preserve">ID key code</w:t>
      </w:r>
    </w:p>
    <w:p>
      <w:pPr>
        <w:pStyle w:val="BodyText"/>
      </w:pPr>
      <w:r>
        <w:t xml:space="preserve">NUMBER(38,0)</w:t>
      </w:r>
    </w:p>
    <w:p>
      <w:pPr>
        <w:pStyle w:val="BodyText"/>
      </w:pPr>
      <w:r>
        <w:t xml:space="preserve">The specimen sample type ID key code as defined in the RACE_DATA.SPECIMEN_SAMPLE_TYPES table. For a complete list of Specimen sample type ID key codes, review the</w:t>
      </w:r>
      <w:r>
        <w:t xml:space="preserve"> </w:t>
      </w:r>
      <w:hyperlink r:id="rId100">
        <w:r>
          <w:rPr>
            <w:rStyle w:val="Hyperlink"/>
          </w:rPr>
          <w:t xml:space="preserve">code books</w:t>
        </w:r>
      </w:hyperlink>
      <w:r>
        <w:t xml:space="preserve">.</w:t>
      </w:r>
    </w:p>
    <w:p>
      <w:pPr>
        <w:pStyle w:val="BodyText"/>
      </w:pPr>
      <w:r>
        <w:t xml:space="preserve">SPECIMEN_SUBSAMPLE_METHOD</w:t>
      </w:r>
    </w:p>
    <w:p>
      <w:pPr>
        <w:pStyle w:val="BodyText"/>
      </w:pPr>
      <w:r>
        <w:t xml:space="preserve">Specimen subsample method</w:t>
      </w:r>
    </w:p>
    <w:p>
      <w:pPr>
        <w:pStyle w:val="BodyText"/>
      </w:pPr>
      <w:r>
        <w:t xml:space="preserve">ID key code</w:t>
      </w:r>
    </w:p>
    <w:p>
      <w:pPr>
        <w:pStyle w:val="BodyText"/>
      </w:pPr>
      <w:r>
        <w:t xml:space="preserve">NUMBER(38,0)</w:t>
      </w:r>
    </w:p>
    <w:p>
      <w:pPr>
        <w:pStyle w:val="BodyText"/>
      </w:pPr>
      <w:r>
        <w:t xml:space="preserve">For a complete list of specimen subsample method ID key codes, review the</w:t>
      </w:r>
      <w:r>
        <w:t xml:space="preserve"> </w:t>
      </w:r>
      <w:hyperlink r:id="rId100">
        <w:r>
          <w:rPr>
            <w:rStyle w:val="Hyperlink"/>
          </w:rPr>
          <w:t xml:space="preserve">code books</w:t>
        </w:r>
      </w:hyperlink>
      <w:r>
        <w:t xml:space="preserve">.</w:t>
      </w:r>
    </w:p>
    <w:p>
      <w:pPr>
        <w:pStyle w:val="BodyText"/>
      </w:pPr>
      <w:r>
        <w:t xml:space="preserve">WEIGHT_G</w:t>
      </w:r>
    </w:p>
    <w:p>
      <w:pPr>
        <w:pStyle w:val="BodyText"/>
      </w:pPr>
      <w:r>
        <w:t xml:space="preserve">Specimen weight (g)</w:t>
      </w:r>
    </w:p>
    <w:p>
      <w:pPr>
        <w:pStyle w:val="BodyText"/>
      </w:pPr>
      <w:r>
        <w:t xml:space="preserve">grams</w:t>
      </w:r>
    </w:p>
    <w:p>
      <w:pPr>
        <w:pStyle w:val="BodyText"/>
      </w:pPr>
      <w:r>
        <w:t xml:space="preserve">NUMBER(38,1)</w:t>
      </w:r>
    </w:p>
    <w:p>
      <w:pPr>
        <w:pStyle w:val="BodyText"/>
      </w:pPr>
      <w:r>
        <w:t xml:space="preserve">Weight of specimen (grams).</w:t>
      </w:r>
    </w:p>
    <w:bookmarkEnd w:id="122"/>
    <w:bookmarkStart w:id="123" w:name="akfin_stratum_groups"/>
    <w:p>
      <w:pPr>
        <w:pStyle w:val="Heading3"/>
      </w:pPr>
      <w:r>
        <w:t xml:space="preserve">7.1.12 AKFIN_STRATUM_GROUPS</w:t>
      </w:r>
    </w:p>
    <w:p>
      <w:pPr>
        <w:pStyle w:val="FirstParagraph"/>
      </w:pPr>
      <w:r>
        <w:t xml:space="preserve">This table is a copy of GAP_PRODUCTS.STRATUM_GROUPS and does not have any other object dependencies.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March 03, 2024.</w:t>
      </w:r>
    </w:p>
    <w:p>
      <w:pPr>
        <w:pStyle w:val="BodyText"/>
      </w:pPr>
      <w:r>
        <w:t xml:space="preserve">Number of rows: 768</w:t>
      </w:r>
    </w:p>
    <w:p>
      <w:pPr>
        <w:pStyle w:val="BodyText"/>
      </w:pPr>
      <w:r>
        <w:t xml:space="preserve">Number of columns: 4</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STRATUM</w:t>
      </w:r>
    </w:p>
    <w:p>
      <w:pPr>
        <w:pStyle w:val="BodyText"/>
      </w:pPr>
      <w:r>
        <w:t xml:space="preserve">Stratum ID</w:t>
      </w:r>
    </w:p>
    <w:p>
      <w:pPr>
        <w:pStyle w:val="BodyText"/>
      </w:pPr>
      <w:r>
        <w:t xml:space="preserve">ID key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uniquely identifies a survey/survey design.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100">
        <w:r>
          <w:rPr>
            <w:rStyle w:val="Hyperlink"/>
          </w:rPr>
          <w:t xml:space="preserve">code books</w:t>
        </w:r>
      </w:hyperlink>
      <w:r>
        <w:t xml:space="preserve">.</w:t>
      </w:r>
    </w:p>
    <w:bookmarkEnd w:id="123"/>
    <w:bookmarkStart w:id="124" w:name="akfin_survey_design"/>
    <w:p>
      <w:pPr>
        <w:pStyle w:val="Heading3"/>
      </w:pPr>
      <w:r>
        <w:t xml:space="preserve">7.1.13 AKFIN_SURVEY_DESIGN</w:t>
      </w:r>
    </w:p>
    <w:p>
      <w:pPr>
        <w:pStyle w:val="FirstParagraph"/>
      </w:pPr>
      <w:r>
        <w:t xml:space="preserve">This table is a copy of GAP_PRODUCTS.SURVEY_DESIGN and does not have any other object dependencies.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March 03, 2024.</w:t>
      </w:r>
    </w:p>
    <w:p>
      <w:pPr>
        <w:pStyle w:val="BodyText"/>
      </w:pPr>
      <w:r>
        <w:t xml:space="preserve">Number of rows: 87</w:t>
      </w:r>
    </w:p>
    <w:p>
      <w:pPr>
        <w:pStyle w:val="BodyText"/>
      </w:pPr>
      <w:r>
        <w:t xml:space="preserve">Number of columns: 3</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uniquely identifies a survey/survey design.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100">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124"/>
    <w:bookmarkStart w:id="125" w:name="akfin_taxonomic_classification"/>
    <w:p>
      <w:pPr>
        <w:pStyle w:val="Heading3"/>
      </w:pPr>
      <w:r>
        <w:t xml:space="preserve">7.1.14 AKFIN_TAXONOMIC_CLASSIFICATION</w:t>
      </w:r>
    </w:p>
    <w:p>
      <w:pPr>
        <w:pStyle w:val="FirstParagraph"/>
      </w:pPr>
      <w:r>
        <w:t xml:space="preserve">NAThese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March 03, 2024.</w:t>
      </w:r>
    </w:p>
    <w:p>
      <w:pPr>
        <w:pStyle w:val="BodyText"/>
      </w:pPr>
      <w:r>
        <w:t xml:space="preserve">Number of rows: 2,699</w:t>
      </w:r>
    </w:p>
    <w:p>
      <w:pPr>
        <w:pStyle w:val="BodyText"/>
      </w:pPr>
      <w:r>
        <w:t xml:space="preserve">Number of columns: 19</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CLASS_TAXON</w:t>
      </w:r>
    </w:p>
    <w:p>
      <w:pPr>
        <w:pStyle w:val="BodyText"/>
      </w:pPr>
      <w:r>
        <w:t xml:space="preserve">Class phylogenetic rank</w:t>
      </w:r>
    </w:p>
    <w:p>
      <w:pPr>
        <w:pStyle w:val="BodyText"/>
      </w:pPr>
      <w:r>
        <w:t xml:space="preserve">category</w:t>
      </w:r>
    </w:p>
    <w:p>
      <w:pPr>
        <w:pStyle w:val="BodyText"/>
      </w:pPr>
      <w:r>
        <w:t xml:space="preserve">VARCHAR2(255 BYTE)</w:t>
      </w:r>
    </w:p>
    <w:p>
      <w:pPr>
        <w:pStyle w:val="BodyText"/>
      </w:pPr>
      <w:r>
        <w:t xml:space="preserve">Phylogenetic latin rank of class of a given species.</w:t>
      </w:r>
    </w:p>
    <w:p>
      <w:pPr>
        <w:pStyle w:val="BodyText"/>
      </w:pPr>
      <w:r>
        <w:t xml:space="preserve">COMMON_NAME</w:t>
      </w:r>
    </w:p>
    <w:p>
      <w:pPr>
        <w:pStyle w:val="BodyText"/>
      </w:pPr>
      <w:r>
        <w:t xml:space="preserve">Taxon common name</w:t>
      </w:r>
    </w:p>
    <w:p>
      <w:pPr>
        <w:pStyle w:val="BodyText"/>
      </w:pPr>
      <w:r>
        <w:t xml:space="preserve">text</w:t>
      </w:r>
    </w:p>
    <w:p>
      <w:pPr>
        <w:pStyle w:val="BodyText"/>
      </w:pPr>
      <w:r>
        <w:t xml:space="preserve">VARCHAR2(255 BYTE)</w:t>
      </w:r>
    </w:p>
    <w:p>
      <w:pPr>
        <w:pStyle w:val="BodyText"/>
      </w:pPr>
      <w:r>
        <w:t xml:space="preserve">The common name of the marine organism associated with the</w:t>
      </w:r>
      <w:r>
        <w:t xml:space="preserve"> </w:t>
      </w:r>
      <w:r>
        <w:t xml:space="preserve">‘</w:t>
      </w:r>
      <w:r>
        <w:t xml:space="preserve">scientific_name</w:t>
      </w:r>
      <w:r>
        <w:t xml:space="preserve">’</w:t>
      </w:r>
      <w:r>
        <w:t xml:space="preserve"> </w:t>
      </w:r>
      <w:r>
        <w:t xml:space="preserve">and</w:t>
      </w:r>
      <w:r>
        <w:t xml:space="preserve"> </w:t>
      </w:r>
      <w:r>
        <w:t xml:space="preserve">‘</w:t>
      </w:r>
      <w:r>
        <w:t xml:space="preserve">species_code</w:t>
      </w:r>
      <w:r>
        <w:t xml:space="preserve">’</w:t>
      </w:r>
      <w:r>
        <w:t xml:space="preserve"> </w:t>
      </w:r>
      <w:r>
        <w:t xml:space="preserve">columns. For a complete species list, review the</w:t>
      </w:r>
      <w:r>
        <w:t xml:space="preserve"> </w:t>
      </w:r>
      <w:hyperlink r:id="rId100">
        <w:r>
          <w:rPr>
            <w:rStyle w:val="Hyperlink"/>
          </w:rPr>
          <w:t xml:space="preserve">code books</w:t>
        </w:r>
      </w:hyperlink>
      <w:r>
        <w:t xml:space="preserve">.</w:t>
      </w:r>
    </w:p>
    <w:p>
      <w:pPr>
        <w:pStyle w:val="BodyText"/>
      </w:pPr>
      <w:r>
        <w:t xml:space="preserve">DATABASE</w:t>
      </w:r>
    </w:p>
    <w:p>
      <w:pPr>
        <w:pStyle w:val="BodyText"/>
      </w:pPr>
      <w:r>
        <w:t xml:space="preserve">Database source</w:t>
      </w:r>
    </w:p>
    <w:p>
      <w:pPr>
        <w:pStyle w:val="BodyText"/>
      </w:pPr>
      <w:r>
        <w:t xml:space="preserve">category</w:t>
      </w:r>
    </w:p>
    <w:p>
      <w:pPr>
        <w:pStyle w:val="BodyText"/>
      </w:pPr>
      <w:r>
        <w:t xml:space="preserve">VARCHAR2(255 BYTE)</w:t>
      </w:r>
    </w:p>
    <w:p>
      <w:pPr>
        <w:pStyle w:val="BodyText"/>
      </w:pPr>
      <w:r>
        <w:t xml:space="preserve">Taxonomic database source, either ITIS or WoRMS.</w:t>
      </w:r>
    </w:p>
    <w:p>
      <w:pPr>
        <w:pStyle w:val="BodyText"/>
      </w:pPr>
      <w:r>
        <w:t xml:space="preserve">DATABASE_ID</w:t>
      </w:r>
    </w:p>
    <w:p>
      <w:pPr>
        <w:pStyle w:val="BodyText"/>
      </w:pPr>
      <w:r>
        <w:t xml:space="preserve">Species ID in database</w:t>
      </w:r>
    </w:p>
    <w:p>
      <w:pPr>
        <w:pStyle w:val="BodyText"/>
      </w:pPr>
      <w:r>
        <w:t xml:space="preserve">ID key code</w:t>
      </w:r>
    </w:p>
    <w:p>
      <w:pPr>
        <w:pStyle w:val="BodyText"/>
      </w:pPr>
      <w:r>
        <w:t xml:space="preserve">VARCHAR2(255 BYTE)</w:t>
      </w:r>
    </w:p>
    <w:p>
      <w:pPr>
        <w:pStyle w:val="BodyText"/>
      </w:pPr>
      <w:r>
        <w:t xml:space="preserve">Species ID key code of a species in the taxonomic</w:t>
      </w:r>
      <w:r>
        <w:t xml:space="preserve"> </w:t>
      </w:r>
      <w:r>
        <w:t xml:space="preserve">“</w:t>
      </w:r>
      <w:r>
        <w:t xml:space="preserve">DATABASE</w:t>
      </w:r>
      <w:r>
        <w:t xml:space="preserve">”</w:t>
      </w:r>
      <w:r>
        <w:t xml:space="preserve"> </w:t>
      </w:r>
      <w:r>
        <w:t xml:space="preserve">source.</w:t>
      </w:r>
    </w:p>
    <w:p>
      <w:pPr>
        <w:pStyle w:val="BodyText"/>
      </w:pPr>
      <w:r>
        <w:t xml:space="preserve">FAMILY_TAXON</w:t>
      </w:r>
    </w:p>
    <w:p>
      <w:pPr>
        <w:pStyle w:val="BodyText"/>
      </w:pPr>
      <w:r>
        <w:t xml:space="preserve">Family phylogenetic rank</w:t>
      </w:r>
    </w:p>
    <w:p>
      <w:pPr>
        <w:pStyle w:val="BodyText"/>
      </w:pPr>
      <w:r>
        <w:t xml:space="preserve">category</w:t>
      </w:r>
    </w:p>
    <w:p>
      <w:pPr>
        <w:pStyle w:val="BodyText"/>
      </w:pPr>
      <w:r>
        <w:t xml:space="preserve">VARCHAR2(255 BYTE)</w:t>
      </w:r>
    </w:p>
    <w:p>
      <w:pPr>
        <w:pStyle w:val="BodyText"/>
      </w:pPr>
      <w:r>
        <w:t xml:space="preserve">Phylogenetic latin rank of family of a given species.</w:t>
      </w:r>
    </w:p>
    <w:p>
      <w:pPr>
        <w:pStyle w:val="BodyText"/>
      </w:pPr>
      <w:r>
        <w:t xml:space="preserve">GENUS_TAXON</w:t>
      </w:r>
    </w:p>
    <w:p>
      <w:pPr>
        <w:pStyle w:val="BodyText"/>
      </w:pPr>
      <w:r>
        <w:t xml:space="preserve">Genus phylogenetic rank</w:t>
      </w:r>
    </w:p>
    <w:p>
      <w:pPr>
        <w:pStyle w:val="BodyText"/>
      </w:pPr>
      <w:r>
        <w:t xml:space="preserve">category</w:t>
      </w:r>
    </w:p>
    <w:p>
      <w:pPr>
        <w:pStyle w:val="BodyText"/>
      </w:pPr>
      <w:r>
        <w:t xml:space="preserve">VARCHAR2(255 BYTE)</w:t>
      </w:r>
    </w:p>
    <w:p>
      <w:pPr>
        <w:pStyle w:val="BodyText"/>
      </w:pPr>
      <w:r>
        <w:t xml:space="preserve">Phylogenetic latin rank of genus of a given species.</w:t>
      </w:r>
    </w:p>
    <w:p>
      <w:pPr>
        <w:pStyle w:val="BodyText"/>
      </w:pPr>
      <w:r>
        <w:t xml:space="preserve">ID_RANK</w:t>
      </w:r>
    </w:p>
    <w:p>
      <w:pPr>
        <w:pStyle w:val="BodyText"/>
      </w:pPr>
      <w:r>
        <w:t xml:space="preserve">Lowest taxonomic rank</w:t>
      </w:r>
    </w:p>
    <w:p>
      <w:pPr>
        <w:pStyle w:val="BodyText"/>
      </w:pPr>
      <w:r>
        <w:t xml:space="preserve">text</w:t>
      </w:r>
    </w:p>
    <w:p>
      <w:pPr>
        <w:pStyle w:val="BodyText"/>
      </w:pPr>
      <w:r>
        <w:t xml:space="preserve">VARCHAR2(255 BYTE)</w:t>
      </w:r>
    </w:p>
    <w:p>
      <w:pPr>
        <w:pStyle w:val="BodyText"/>
      </w:pPr>
      <w:r>
        <w:t xml:space="preserve">Lowest taxonomic rank of a given species entry.</w:t>
      </w:r>
    </w:p>
    <w:p>
      <w:pPr>
        <w:pStyle w:val="BodyText"/>
      </w:pPr>
      <w:r>
        <w:t xml:space="preserve">KINGDOM_TAXON</w:t>
      </w:r>
    </w:p>
    <w:p>
      <w:pPr>
        <w:pStyle w:val="BodyText"/>
      </w:pPr>
      <w:r>
        <w:t xml:space="preserve">Kingdom phylogenetic rank</w:t>
      </w:r>
    </w:p>
    <w:p>
      <w:pPr>
        <w:pStyle w:val="BodyText"/>
      </w:pPr>
      <w:r>
        <w:t xml:space="preserve">category</w:t>
      </w:r>
    </w:p>
    <w:p>
      <w:pPr>
        <w:pStyle w:val="BodyText"/>
      </w:pPr>
      <w:r>
        <w:t xml:space="preserve">VARCHAR2(255 BYTE)</w:t>
      </w:r>
    </w:p>
    <w:p>
      <w:pPr>
        <w:pStyle w:val="BodyText"/>
      </w:pPr>
      <w:r>
        <w:t xml:space="preserve">Phylogenetic latin rank of kingdom of a given species.</w:t>
      </w:r>
    </w:p>
    <w:p>
      <w:pPr>
        <w:pStyle w:val="BodyText"/>
      </w:pPr>
      <w:r>
        <w:t xml:space="preserve">ORDER_TAXON</w:t>
      </w:r>
    </w:p>
    <w:p>
      <w:pPr>
        <w:pStyle w:val="BodyText"/>
      </w:pPr>
      <w:r>
        <w:t xml:space="preserve">Order phylogenetic rank</w:t>
      </w:r>
    </w:p>
    <w:p>
      <w:pPr>
        <w:pStyle w:val="BodyText"/>
      </w:pPr>
      <w:r>
        <w:t xml:space="preserve">category</w:t>
      </w:r>
    </w:p>
    <w:p>
      <w:pPr>
        <w:pStyle w:val="BodyText"/>
      </w:pPr>
      <w:r>
        <w:t xml:space="preserve">VARCHAR2(255 BYTE)</w:t>
      </w:r>
    </w:p>
    <w:p>
      <w:pPr>
        <w:pStyle w:val="BodyText"/>
      </w:pPr>
      <w:r>
        <w:t xml:space="preserve">Phylogenetic latin rank of order of a given species.</w:t>
      </w:r>
    </w:p>
    <w:p>
      <w:pPr>
        <w:pStyle w:val="BodyText"/>
      </w:pPr>
      <w:r>
        <w:t xml:space="preserve">PHYLUM_TAXON</w:t>
      </w:r>
    </w:p>
    <w:p>
      <w:pPr>
        <w:pStyle w:val="BodyText"/>
      </w:pPr>
      <w:r>
        <w:t xml:space="preserve">Phylum phylogenetic rank</w:t>
      </w:r>
    </w:p>
    <w:p>
      <w:pPr>
        <w:pStyle w:val="BodyText"/>
      </w:pPr>
      <w:r>
        <w:t xml:space="preserve">category</w:t>
      </w:r>
    </w:p>
    <w:p>
      <w:pPr>
        <w:pStyle w:val="BodyText"/>
      </w:pPr>
      <w:r>
        <w:t xml:space="preserve">VARCHAR2(255 BYTE)</w:t>
      </w:r>
    </w:p>
    <w:p>
      <w:pPr>
        <w:pStyle w:val="BodyText"/>
      </w:pPr>
      <w:r>
        <w:t xml:space="preserve">Phylogenetic latin rank of phylum of a given species.</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100">
        <w:r>
          <w:rPr>
            <w:rStyle w:val="Hyperlink"/>
          </w:rPr>
          <w:t xml:space="preserve">code books</w:t>
        </w:r>
      </w:hyperlink>
      <w:r>
        <w:t xml:space="preserve">.</w:t>
      </w:r>
    </w:p>
    <w:p>
      <w:pPr>
        <w:pStyle w:val="BodyText"/>
      </w:pPr>
      <w:r>
        <w:t xml:space="preserve">SPECIES_NAME</w:t>
      </w:r>
    </w:p>
    <w:p>
      <w:pPr>
        <w:pStyle w:val="BodyText"/>
      </w:pPr>
      <w:r>
        <w:t xml:space="preserve">Scientific name of species</w:t>
      </w:r>
    </w:p>
    <w:p>
      <w:pPr>
        <w:pStyle w:val="BodyText"/>
      </w:pPr>
      <w:r>
        <w:t xml:space="preserve">text</w:t>
      </w:r>
    </w:p>
    <w:p>
      <w:pPr>
        <w:pStyle w:val="BodyText"/>
      </w:pPr>
      <w:r>
        <w:t xml:space="preserve">VARCHAR2(255 BYTE)</w:t>
      </w:r>
    </w:p>
    <w:p>
      <w:pPr>
        <w:pStyle w:val="BodyText"/>
      </w:pPr>
      <w:r>
        <w:t xml:space="preserve">Scientific name of species.</w:t>
      </w:r>
    </w:p>
    <w:p>
      <w:pPr>
        <w:pStyle w:val="BodyText"/>
      </w:pPr>
      <w:r>
        <w:t xml:space="preserve">SUBCLASS_TAXON</w:t>
      </w:r>
    </w:p>
    <w:p>
      <w:pPr>
        <w:pStyle w:val="BodyText"/>
      </w:pPr>
      <w:r>
        <w:t xml:space="preserve">Subclass phylogenetic rank</w:t>
      </w:r>
    </w:p>
    <w:p>
      <w:pPr>
        <w:pStyle w:val="BodyText"/>
      </w:pPr>
      <w:r>
        <w:t xml:space="preserve">category</w:t>
      </w:r>
    </w:p>
    <w:p>
      <w:pPr>
        <w:pStyle w:val="BodyText"/>
      </w:pPr>
      <w:r>
        <w:t xml:space="preserve">VARCHAR2(255 BYTE)</w:t>
      </w:r>
    </w:p>
    <w:p>
      <w:pPr>
        <w:pStyle w:val="BodyText"/>
      </w:pPr>
      <w:r>
        <w:t xml:space="preserve">Phylogenetic latin rank of subclass of a given species.</w:t>
      </w:r>
    </w:p>
    <w:p>
      <w:pPr>
        <w:pStyle w:val="BodyText"/>
      </w:pPr>
      <w:r>
        <w:t xml:space="preserve">SUBFAMILY_TAXON</w:t>
      </w:r>
    </w:p>
    <w:p>
      <w:pPr>
        <w:pStyle w:val="BodyText"/>
      </w:pPr>
      <w:r>
        <w:t xml:space="preserve">Subfamily phylogenetic rank</w:t>
      </w:r>
    </w:p>
    <w:p>
      <w:pPr>
        <w:pStyle w:val="BodyText"/>
      </w:pPr>
      <w:r>
        <w:t xml:space="preserve">category</w:t>
      </w:r>
    </w:p>
    <w:p>
      <w:pPr>
        <w:pStyle w:val="BodyText"/>
      </w:pPr>
      <w:r>
        <w:t xml:space="preserve">VARCHAR2(255 BYTE)</w:t>
      </w:r>
    </w:p>
    <w:p>
      <w:pPr>
        <w:pStyle w:val="BodyText"/>
      </w:pPr>
      <w:r>
        <w:t xml:space="preserve">Phylogenetic latin rank of subfamily of a given species.</w:t>
      </w:r>
    </w:p>
    <w:p>
      <w:pPr>
        <w:pStyle w:val="BodyText"/>
      </w:pPr>
      <w:r>
        <w:t xml:space="preserve">SUBORDER_TAXON</w:t>
      </w:r>
    </w:p>
    <w:p>
      <w:pPr>
        <w:pStyle w:val="BodyText"/>
      </w:pPr>
      <w:r>
        <w:t xml:space="preserve">Suborder phylogenetic rank</w:t>
      </w:r>
    </w:p>
    <w:p>
      <w:pPr>
        <w:pStyle w:val="BodyText"/>
      </w:pPr>
      <w:r>
        <w:t xml:space="preserve">category</w:t>
      </w:r>
    </w:p>
    <w:p>
      <w:pPr>
        <w:pStyle w:val="BodyText"/>
      </w:pPr>
      <w:r>
        <w:t xml:space="preserve">VARCHAR2(255 BYTE)</w:t>
      </w:r>
    </w:p>
    <w:p>
      <w:pPr>
        <w:pStyle w:val="BodyText"/>
      </w:pPr>
      <w:r>
        <w:t xml:space="preserve">Phylogenetic latin rank of suborder of a given species.</w:t>
      </w:r>
    </w:p>
    <w:p>
      <w:pPr>
        <w:pStyle w:val="BodyText"/>
      </w:pPr>
      <w:r>
        <w:t xml:space="preserve">SUBPHYLUM_TAXON</w:t>
      </w:r>
    </w:p>
    <w:p>
      <w:pPr>
        <w:pStyle w:val="BodyText"/>
      </w:pPr>
      <w:r>
        <w:t xml:space="preserve">Subphylum phylogenetic rank</w:t>
      </w:r>
    </w:p>
    <w:p>
      <w:pPr>
        <w:pStyle w:val="BodyText"/>
      </w:pPr>
      <w:r>
        <w:t xml:space="preserve">category</w:t>
      </w:r>
    </w:p>
    <w:p>
      <w:pPr>
        <w:pStyle w:val="BodyText"/>
      </w:pPr>
      <w:r>
        <w:t xml:space="preserve">VARCHAR2(255 BYTE)</w:t>
      </w:r>
    </w:p>
    <w:p>
      <w:pPr>
        <w:pStyle w:val="BodyText"/>
      </w:pPr>
      <w:r>
        <w:t xml:space="preserve">Phylogenetic latin rank of subphylum of a given species.</w:t>
      </w:r>
    </w:p>
    <w:p>
      <w:pPr>
        <w:pStyle w:val="BodyText"/>
      </w:pPr>
      <w:r>
        <w:t xml:space="preserve">SUPERCLASS_TAXON</w:t>
      </w:r>
    </w:p>
    <w:p>
      <w:pPr>
        <w:pStyle w:val="BodyText"/>
      </w:pPr>
      <w:r>
        <w:t xml:space="preserve">Superclass phylogenetic rank</w:t>
      </w:r>
    </w:p>
    <w:p>
      <w:pPr>
        <w:pStyle w:val="BodyText"/>
      </w:pPr>
      <w:r>
        <w:t xml:space="preserve">category</w:t>
      </w:r>
    </w:p>
    <w:p>
      <w:pPr>
        <w:pStyle w:val="BodyText"/>
      </w:pPr>
      <w:r>
        <w:t xml:space="preserve">VARCHAR2(255 BYTE)</w:t>
      </w:r>
    </w:p>
    <w:p>
      <w:pPr>
        <w:pStyle w:val="BodyText"/>
      </w:pPr>
      <w:r>
        <w:t xml:space="preserve">Phylogenetic latin rank of superclass of a given species.</w:t>
      </w:r>
    </w:p>
    <w:p>
      <w:pPr>
        <w:pStyle w:val="BodyText"/>
      </w:pPr>
      <w:r>
        <w:t xml:space="preserve">SUPERFAMILY_TAXON</w:t>
      </w:r>
    </w:p>
    <w:p>
      <w:pPr>
        <w:pStyle w:val="BodyText"/>
      </w:pPr>
      <w:r>
        <w:t xml:space="preserve">Superfamily phylogenetic rank</w:t>
      </w:r>
    </w:p>
    <w:p>
      <w:pPr>
        <w:pStyle w:val="BodyText"/>
      </w:pPr>
      <w:r>
        <w:t xml:space="preserve">category</w:t>
      </w:r>
    </w:p>
    <w:p>
      <w:pPr>
        <w:pStyle w:val="BodyText"/>
      </w:pPr>
      <w:r>
        <w:t xml:space="preserve">VARCHAR2(255 BYTE)</w:t>
      </w:r>
    </w:p>
    <w:p>
      <w:pPr>
        <w:pStyle w:val="BodyText"/>
      </w:pPr>
      <w:r>
        <w:t xml:space="preserve">Phylogenetic latin rank of superfamily of a given species.</w:t>
      </w:r>
    </w:p>
    <w:p>
      <w:pPr>
        <w:pStyle w:val="BodyText"/>
      </w:pPr>
      <w:r>
        <w:t xml:space="preserve">SUPERORDER_TAXON</w:t>
      </w:r>
    </w:p>
    <w:p>
      <w:pPr>
        <w:pStyle w:val="BodyText"/>
      </w:pPr>
      <w:r>
        <w:t xml:space="preserve">Superorder phylogenetic rank</w:t>
      </w:r>
    </w:p>
    <w:p>
      <w:pPr>
        <w:pStyle w:val="BodyText"/>
      </w:pPr>
      <w:r>
        <w:t xml:space="preserve">category</w:t>
      </w:r>
    </w:p>
    <w:p>
      <w:pPr>
        <w:pStyle w:val="BodyText"/>
      </w:pPr>
      <w:r>
        <w:t xml:space="preserve">VARCHAR2(255 BYTE)</w:t>
      </w:r>
    </w:p>
    <w:p>
      <w:pPr>
        <w:pStyle w:val="BodyText"/>
      </w:pPr>
      <w:r>
        <w:t xml:space="preserve">Phylogenetic latin rank of superorder of a given species.</w:t>
      </w:r>
    </w:p>
    <w:bookmarkEnd w:id="125"/>
    <w:bookmarkEnd w:id="126"/>
    <w:bookmarkEnd w:id="127"/>
    <w:bookmarkStart w:id="160" w:name="access-data"/>
    <w:p>
      <w:pPr>
        <w:pStyle w:val="Heading1"/>
      </w:pPr>
      <w:r>
        <w:t xml:space="preserve">8. Access data</w:t>
      </w:r>
    </w:p>
    <w:bookmarkStart w:id="129" w:name="access-data-via-oracle-afsc-only"/>
    <w:p>
      <w:pPr>
        <w:pStyle w:val="Heading2"/>
      </w:pPr>
      <w:r>
        <w:t xml:space="preserve">Access data via Oracle (AFSC only)</w:t>
      </w:r>
    </w:p>
    <w:p>
      <w:pPr>
        <w:pStyle w:val="FirstParagraph"/>
      </w:pPr>
      <w:r>
        <w:t xml:space="preserve">AFSC</w:t>
      </w:r>
      <w:r>
        <w:t xml:space="preserve"> </w:t>
      </w:r>
      <w:r>
        <w:rPr>
          <w:rStyle w:val="VerbatimChar"/>
        </w:rPr>
        <w:t xml:space="preserve">Oracle</w:t>
      </w:r>
      <w:r>
        <w:t xml:space="preserve"> </w:t>
      </w:r>
      <w:r>
        <w:t xml:space="preserve">users can access the database via</w:t>
      </w:r>
      <w:r>
        <w:t xml:space="preserve"> </w:t>
      </w:r>
      <w:r>
        <w:rPr>
          <w:rStyle w:val="VerbatimChar"/>
        </w:rPr>
        <w:t xml:space="preserve">SQL developer</w:t>
      </w:r>
      <w:r>
        <w:t xml:space="preserve"> </w:t>
      </w:r>
      <w:r>
        <w:t xml:space="preserve">to view and pull the production data directly from the</w:t>
      </w:r>
      <w:r>
        <w:t xml:space="preserve"> </w:t>
      </w:r>
      <w:r>
        <w:rPr>
          <w:rStyle w:val="VerbatimChar"/>
        </w:rPr>
        <w:t xml:space="preserve">GAP_PRODUCTS</w:t>
      </w:r>
      <w:r>
        <w:t xml:space="preserve"> </w:t>
      </w:r>
      <w:r>
        <w:rPr>
          <w:rStyle w:val="VerbatimChar"/>
        </w:rPr>
        <w:t xml:space="preserve">Oracle</w:t>
      </w:r>
      <w:r>
        <w:t xml:space="preserve"> </w:t>
      </w:r>
      <w:r>
        <w:t xml:space="preserve">schema. The user can also use</w:t>
      </w:r>
      <w:r>
        <w:t xml:space="preserve"> </w:t>
      </w:r>
      <w:r>
        <w:rPr>
          <w:rStyle w:val="VerbatimChar"/>
        </w:rPr>
        <w:t xml:space="preserve">SQL developer</w:t>
      </w:r>
      <w:r>
        <w:t xml:space="preserve"> </w:t>
      </w:r>
      <w:r>
        <w:t xml:space="preserve">to view and pull the GAP Products data directly from the</w:t>
      </w:r>
      <w:r>
        <w:t xml:space="preserve"> </w:t>
      </w:r>
      <w:r>
        <w:rPr>
          <w:rStyle w:val="VerbatimChar"/>
        </w:rPr>
        <w:t xml:space="preserve">GAP_PRODUCTS</w:t>
      </w:r>
      <w:r>
        <w:t xml:space="preserve"> </w:t>
      </w:r>
      <w:r>
        <w:rPr>
          <w:rStyle w:val="VerbatimChar"/>
        </w:rPr>
        <w:t xml:space="preserve">Oracle</w:t>
      </w:r>
      <w:r>
        <w:t xml:space="preserve"> </w:t>
      </w:r>
      <w:r>
        <w:t xml:space="preserve">schema.</w:t>
      </w:r>
    </w:p>
    <w:bookmarkStart w:id="128" w:name="connect-to-oracle-from-r"/>
    <w:p>
      <w:pPr>
        <w:pStyle w:val="Heading3"/>
      </w:pPr>
      <w:r>
        <w:t xml:space="preserve">8.0.1 Connect to Oracle from R</w:t>
      </w:r>
    </w:p>
    <w:p>
      <w:pPr>
        <w:pStyle w:val="FirstParagraph"/>
      </w:pPr>
      <w:r>
        <w:t xml:space="preserve">Many users will want to access the data from</w:t>
      </w:r>
      <w:r>
        <w:t xml:space="preserve"> </w:t>
      </w:r>
      <w:r>
        <w:rPr>
          <w:rStyle w:val="VerbatimChar"/>
        </w:rPr>
        <w:t xml:space="preserve">Oracle</w:t>
      </w:r>
      <w:r>
        <w:t xml:space="preserve"> </w:t>
      </w:r>
      <w:r>
        <w:t xml:space="preserve">using</w:t>
      </w:r>
      <w:r>
        <w:t xml:space="preserve"> </w:t>
      </w:r>
      <w:r>
        <w:rPr>
          <w:rStyle w:val="VerbatimChar"/>
        </w:rPr>
        <w:t xml:space="preserve">R</w:t>
      </w:r>
      <w:r>
        <w:t xml:space="preserve">. The user will need to install the</w:t>
      </w:r>
      <w:r>
        <w:t xml:space="preserve"> </w:t>
      </w:r>
      <w:r>
        <w:rPr>
          <w:rStyle w:val="VerbatimChar"/>
        </w:rPr>
        <w:t xml:space="preserve">RODBC</w:t>
      </w:r>
      <w:r>
        <w:t xml:space="preserve"> </w:t>
      </w:r>
      <w:r>
        <w:rPr>
          <w:rStyle w:val="VerbatimChar"/>
        </w:rPr>
        <w:t xml:space="preserve">R</w:t>
      </w:r>
      <w:r>
        <w:t xml:space="preserve"> </w:t>
      </w:r>
      <w:r>
        <w:t xml:space="preserve">package and ask OFIS (IT) connect</w:t>
      </w:r>
      <w:r>
        <w:t xml:space="preserve"> </w:t>
      </w:r>
      <w:r>
        <w:rPr>
          <w:rStyle w:val="VerbatimChar"/>
        </w:rPr>
        <w:t xml:space="preserve">R</w:t>
      </w:r>
      <w:r>
        <w:t xml:space="preserve"> </w:t>
      </w:r>
      <w:r>
        <w:t xml:space="preserve">to</w:t>
      </w:r>
      <w:r>
        <w:t xml:space="preserve"> </w:t>
      </w:r>
      <w:r>
        <w:rPr>
          <w:rStyle w:val="VerbatimChar"/>
        </w:rPr>
        <w:t xml:space="preserve">Oracle</w:t>
      </w:r>
      <w:r>
        <w:t xml:space="preserve">. Then, use the following code in</w:t>
      </w:r>
      <w:r>
        <w:t xml:space="preserve"> </w:t>
      </w:r>
      <w:r>
        <w:rPr>
          <w:rStyle w:val="VerbatimChar"/>
        </w:rPr>
        <w:t xml:space="preserve">R</w:t>
      </w:r>
      <w:r>
        <w:t xml:space="preserve"> </w:t>
      </w:r>
      <w:r>
        <w:t xml:space="preserve">to establish a connection from</w:t>
      </w:r>
      <w:r>
        <w:t xml:space="preserve"> </w:t>
      </w:r>
      <w:r>
        <w:rPr>
          <w:rStyle w:val="VerbatimChar"/>
        </w:rPr>
        <w:t xml:space="preserve">R</w:t>
      </w:r>
      <w:r>
        <w:t xml:space="preserve"> </w:t>
      </w:r>
      <w:r>
        <w:t xml:space="preserve">to</w:t>
      </w:r>
      <w:r>
        <w:t xml:space="preserve"> </w:t>
      </w:r>
      <w:r>
        <w:rPr>
          <w:rStyle w:val="VerbatimChar"/>
        </w:rPr>
        <w:t xml:space="preserve">Oracle</w:t>
      </w:r>
      <w:r>
        <w:t xml:space="preserve">:</w:t>
      </w:r>
    </w:p>
    <w:p>
      <w:pPr>
        <w:pStyle w:val="BodyText"/>
      </w:pPr>
      <w:r>
        <w:t xml:space="preserve">Here, the user can establish the oracle connection by entering their username and password in the</w:t>
      </w:r>
      <w:r>
        <w:t xml:space="preserve"> </w:t>
      </w:r>
      <w:r>
        <w:rPr>
          <w:rStyle w:val="VerbatimChar"/>
        </w:rPr>
        <w:t xml:space="preserve">channel &lt;- gapindex::oracle_connect()</w:t>
      </w:r>
      <w:r>
        <w:t xml:space="preserve"> </w:t>
      </w:r>
      <w:r>
        <w:t xml:space="preserve">function. Never save usernames or passwords in scripts that may be intentionally or unintentionally shared with others. If no username and password is entered in the function, pop-ups will appear on the screen asking for the username and password.</w:t>
      </w:r>
    </w:p>
    <w:p>
      <w:pPr>
        <w:pStyle w:val="BodyText"/>
      </w:pPr>
      <w:r>
        <w:t xml:space="preserve">After you connect to VPN, you’ll be able to log into Oracle.</w:t>
      </w:r>
    </w:p>
    <w:p>
      <w:pPr>
        <w:pStyle w:val="SourceCode"/>
      </w:pPr>
      <w:r>
        <w:rPr>
          <w:rStyle w:val="FunctionTok"/>
        </w:rPr>
        <w:t xml:space="preserve">library</w:t>
      </w:r>
      <w:r>
        <w:rPr>
          <w:rStyle w:val="NormalTok"/>
        </w:rPr>
        <w:t xml:space="preserve">(RODBC)</w:t>
      </w:r>
      <w:r>
        <w:br/>
      </w:r>
      <w:r>
        <w:rPr>
          <w:rStyle w:val="NormalTok"/>
        </w:rPr>
        <w:t xml:space="preserve">channel </w:t>
      </w:r>
      <w:r>
        <w:rPr>
          <w:rStyle w:val="OtherTok"/>
        </w:rPr>
        <w:t xml:space="preserve">&lt;-</w:t>
      </w:r>
      <w:r>
        <w:rPr>
          <w:rStyle w:val="NormalTok"/>
        </w:rPr>
        <w:t xml:space="preserve"> gapindex</w:t>
      </w:r>
      <w:r>
        <w:rPr>
          <w:rStyle w:val="SpecialCharTok"/>
        </w:rPr>
        <w:t xml:space="preserve">::</w:t>
      </w:r>
      <w:r>
        <w:rPr>
          <w:rStyle w:val="FunctionTok"/>
        </w:rPr>
        <w:t xml:space="preserve">get_connected</w:t>
      </w:r>
      <w:r>
        <w:rPr>
          <w:rStyle w:val="NormalTok"/>
        </w:rPr>
        <w:t xml:space="preserve">()</w:t>
      </w:r>
    </w:p>
    <w:bookmarkEnd w:id="128"/>
    <w:bookmarkEnd w:id="129"/>
    <w:bookmarkStart w:id="159" w:name="data-sql-query-examples"/>
    <w:p>
      <w:pPr>
        <w:pStyle w:val="Heading2"/>
      </w:pPr>
      <w:r>
        <w:t xml:space="preserve">Data SQL Query Examples:</w:t>
      </w:r>
    </w:p>
    <w:p>
      <w:pPr>
        <w:pStyle w:val="SourceCode"/>
      </w:pPr>
      <w:r>
        <w:rPr>
          <w:rStyle w:val="FunctionTok"/>
        </w:rPr>
        <w:t xml:space="preserve">library</w:t>
      </w:r>
      <w:r>
        <w:rPr>
          <w:rStyle w:val="NormalTok"/>
        </w:rPr>
        <w:t xml:space="preserve">(gapindex)</w:t>
      </w:r>
      <w:r>
        <w:br/>
      </w:r>
      <w:r>
        <w:rPr>
          <w:rStyle w:val="FunctionTok"/>
        </w:rPr>
        <w:t xml:space="preserve">library</w:t>
      </w:r>
      <w:r>
        <w:rPr>
          <w:rStyle w:val="NormalTok"/>
        </w:rPr>
        <w:t xml:space="preserve">(RODBC)</w:t>
      </w:r>
      <w:r>
        <w:br/>
      </w:r>
      <w:r>
        <w:rPr>
          <w:rStyle w:val="FunctionTok"/>
        </w:rPr>
        <w:t xml:space="preserve">library</w:t>
      </w:r>
      <w:r>
        <w:rPr>
          <w:rStyle w:val="NormalTok"/>
        </w:rPr>
        <w:t xml:space="preserve">(flextable)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(magrittr)</w:t>
      </w:r>
      <w:r>
        <w:br/>
      </w:r>
      <w:r>
        <w:rPr>
          <w:rStyle w:val="FunctionTok"/>
        </w:rPr>
        <w:t xml:space="preserve">library</w:t>
      </w:r>
      <w:r>
        <w:rPr>
          <w:rStyle w:val="NormalTok"/>
        </w:rPr>
        <w:t xml:space="preserve">(dplyr)</w:t>
      </w:r>
    </w:p>
    <w:bookmarkStart w:id="130" w:name="ex.-select-all-data-from-tables"/>
    <w:p>
      <w:pPr>
        <w:pStyle w:val="Heading3"/>
      </w:pPr>
      <w:r>
        <w:t xml:space="preserve">8.0.2 Ex. Select all data from tables</w:t>
      </w:r>
    </w:p>
    <w:p>
      <w:pPr>
        <w:pStyle w:val="FirstParagraph"/>
      </w:pPr>
      <w:r>
        <w:t xml:space="preserve">You can download all of the tables locally using a variation of the code below. Once connected, pull and save the tables of interest into the</w:t>
      </w:r>
      <w:r>
        <w:t xml:space="preserve"> </w:t>
      </w:r>
      <w:r>
        <w:rPr>
          <w:rStyle w:val="VerbatimChar"/>
        </w:rPr>
        <w:t xml:space="preserve">R</w:t>
      </w:r>
      <w:r>
        <w:t xml:space="preserve"> </w:t>
      </w:r>
      <w:r>
        <w:t xml:space="preserve">environment.</w:t>
      </w:r>
    </w:p>
    <w:p>
      <w:pPr>
        <w:pStyle w:val="SourceCode"/>
      </w:pPr>
      <w:r>
        <w:rPr>
          <w:rStyle w:val="NormalTok"/>
        </w:rPr>
        <w:t xml:space="preserve">locations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"GAP_PRODUCTS.AKFIN_AGECOMP"</w:t>
      </w:r>
      <w:r>
        <w:rPr>
          <w:rStyle w:val="NormalTok"/>
        </w:rPr>
        <w:t xml:space="preserve">, </w:t>
      </w:r>
      <w:r>
        <w:br/>
      </w:r>
      <w:r>
        <w:rPr>
          <w:rStyle w:val="NormalTok"/>
        </w:rPr>
        <w:t xml:space="preserve">  </w:t>
      </w:r>
      <w:r>
        <w:rPr>
          <w:rStyle w:val="StringTok"/>
        </w:rPr>
        <w:t xml:space="preserve">"GAP_PRODUCTS.AKFIN_AREA"</w:t>
      </w:r>
      <w:r>
        <w:rPr>
          <w:rStyle w:val="NormalTok"/>
        </w:rPr>
        <w:t xml:space="preserve">, </w:t>
      </w:r>
      <w:r>
        <w:br/>
      </w:r>
      <w:r>
        <w:rPr>
          <w:rStyle w:val="NormalTok"/>
        </w:rPr>
        <w:t xml:space="preserve">  </w:t>
      </w:r>
      <w:r>
        <w:rPr>
          <w:rStyle w:val="StringTok"/>
        </w:rPr>
        <w:t xml:space="preserve">"GAP_PRODUCTS.AKFIN_BIOMASS"</w:t>
      </w:r>
      <w:r>
        <w:rPr>
          <w:rStyle w:val="NormalTok"/>
        </w:rPr>
        <w:t xml:space="preserve">, </w:t>
      </w:r>
      <w:r>
        <w:br/>
      </w:r>
      <w:r>
        <w:rPr>
          <w:rStyle w:val="NormalTok"/>
        </w:rPr>
        <w:t xml:space="preserve">  </w:t>
      </w:r>
      <w:r>
        <w:rPr>
          <w:rStyle w:val="StringTok"/>
        </w:rPr>
        <w:t xml:space="preserve">"GAP_PRODUCTS.AKFIN_CATCH"</w:t>
      </w:r>
      <w:r>
        <w:rPr>
          <w:rStyle w:val="NormalTok"/>
        </w:rPr>
        <w:t xml:space="preserve">, </w:t>
      </w:r>
      <w:r>
        <w:br/>
      </w:r>
      <w:r>
        <w:rPr>
          <w:rStyle w:val="NormalTok"/>
        </w:rPr>
        <w:t xml:space="preserve">  </w:t>
      </w:r>
      <w:r>
        <w:rPr>
          <w:rStyle w:val="StringTok"/>
        </w:rPr>
        <w:t xml:space="preserve">"GAP_PRODUCTS.AKFIN_CPUE"</w:t>
      </w:r>
      <w:r>
        <w:rPr>
          <w:rStyle w:val="NormalTok"/>
        </w:rPr>
        <w:t xml:space="preserve">, </w:t>
      </w:r>
      <w:r>
        <w:br/>
      </w:r>
      <w:r>
        <w:rPr>
          <w:rStyle w:val="NormalTok"/>
        </w:rPr>
        <w:t xml:space="preserve">  </w:t>
      </w:r>
      <w:r>
        <w:rPr>
          <w:rStyle w:val="StringTok"/>
        </w:rPr>
        <w:t xml:space="preserve">"GAP_PRODUCTS.AKFIN_CRUISE"</w:t>
      </w:r>
      <w:r>
        <w:rPr>
          <w:rStyle w:val="NormalTok"/>
        </w:rPr>
        <w:t xml:space="preserve">, </w:t>
      </w:r>
      <w:r>
        <w:br/>
      </w:r>
      <w:r>
        <w:rPr>
          <w:rStyle w:val="NormalTok"/>
        </w:rPr>
        <w:t xml:space="preserve">  </w:t>
      </w:r>
      <w:r>
        <w:rPr>
          <w:rStyle w:val="StringTok"/>
        </w:rPr>
        <w:t xml:space="preserve">"GAP_PRODUCTS.AKFIN_HAUL"</w:t>
      </w:r>
      <w:r>
        <w:rPr>
          <w:rStyle w:val="NormalTok"/>
        </w:rPr>
        <w:t xml:space="preserve">, </w:t>
      </w:r>
      <w:r>
        <w:br/>
      </w:r>
      <w:r>
        <w:rPr>
          <w:rStyle w:val="NormalTok"/>
        </w:rPr>
        <w:t xml:space="preserve">  </w:t>
      </w:r>
      <w:r>
        <w:rPr>
          <w:rStyle w:val="StringTok"/>
        </w:rPr>
        <w:t xml:space="preserve">"GAP_PRODUCTS.AKFIN_LENGTH"</w:t>
      </w:r>
      <w:r>
        <w:rPr>
          <w:rStyle w:val="NormalTok"/>
        </w:rPr>
        <w:t xml:space="preserve">, </w:t>
      </w:r>
      <w:r>
        <w:br/>
      </w:r>
      <w:r>
        <w:rPr>
          <w:rStyle w:val="NormalTok"/>
        </w:rPr>
        <w:t xml:space="preserve">  </w:t>
      </w:r>
      <w:r>
        <w:rPr>
          <w:rStyle w:val="StringTok"/>
        </w:rPr>
        <w:t xml:space="preserve">"GAP_PRODUCTS.AKFIN_METADATA_COLUMN"</w:t>
      </w:r>
      <w:r>
        <w:rPr>
          <w:rStyle w:val="NormalTok"/>
        </w:rPr>
        <w:t xml:space="preserve">, </w:t>
      </w:r>
      <w:r>
        <w:br/>
      </w:r>
      <w:r>
        <w:rPr>
          <w:rStyle w:val="NormalTok"/>
        </w:rPr>
        <w:t xml:space="preserve">  </w:t>
      </w:r>
      <w:r>
        <w:rPr>
          <w:rStyle w:val="StringTok"/>
        </w:rPr>
        <w:t xml:space="preserve">"GAP_PRODUCTS.AKFIN_SIZECOMP"</w:t>
      </w:r>
      <w:r>
        <w:rPr>
          <w:rStyle w:val="NormalTok"/>
        </w:rPr>
        <w:t xml:space="preserve">, </w:t>
      </w:r>
      <w:r>
        <w:br/>
      </w:r>
      <w:r>
        <w:rPr>
          <w:rStyle w:val="NormalTok"/>
        </w:rPr>
        <w:t xml:space="preserve">  </w:t>
      </w:r>
      <w:r>
        <w:rPr>
          <w:rStyle w:val="StringTok"/>
        </w:rPr>
        <w:t xml:space="preserve">"GAP_PRODUCTS.AKFIN_SPECIMEN"</w:t>
      </w:r>
      <w:r>
        <w:rPr>
          <w:rStyle w:val="NormalTok"/>
        </w:rPr>
        <w:t xml:space="preserve">, </w:t>
      </w:r>
      <w:r>
        <w:br/>
      </w:r>
      <w:r>
        <w:rPr>
          <w:rStyle w:val="NormalTok"/>
        </w:rPr>
        <w:t xml:space="preserve">  </w:t>
      </w:r>
      <w:r>
        <w:rPr>
          <w:rStyle w:val="StringTok"/>
        </w:rPr>
        <w:t xml:space="preserve">"GAP_PRODUCTS.AKFIN_STRATUM_GROUPS"</w:t>
      </w:r>
      <w:r>
        <w:rPr>
          <w:rStyle w:val="NormalTok"/>
        </w:rPr>
        <w:t xml:space="preserve">, </w:t>
      </w:r>
      <w:r>
        <w:br/>
      </w:r>
      <w:r>
        <w:rPr>
          <w:rStyle w:val="NormalTok"/>
        </w:rPr>
        <w:t xml:space="preserve">  </w:t>
      </w:r>
      <w:r>
        <w:rPr>
          <w:rStyle w:val="StringTok"/>
        </w:rPr>
        <w:t xml:space="preserve">"GAP_PRODUCTS.AKFIN_SURVEY_DESIGN"</w:t>
      </w:r>
      <w:r>
        <w:rPr>
          <w:rStyle w:val="NormalTok"/>
        </w:rPr>
        <w:t xml:space="preserve">, </w:t>
      </w:r>
      <w:r>
        <w:br/>
      </w:r>
      <w:r>
        <w:rPr>
          <w:rStyle w:val="NormalTok"/>
        </w:rPr>
        <w:t xml:space="preserve">  </w:t>
      </w:r>
      <w:r>
        <w:rPr>
          <w:rStyle w:val="StringTok"/>
        </w:rPr>
        <w:t xml:space="preserve">"GAP_PRODUCTS.AKFIN_TAXONOMIC_CLASSIFICATION"</w:t>
      </w:r>
      <w:r>
        <w:br/>
      </w:r>
      <w:r>
        <w:rPr>
          <w:rStyle w:val="NormalTok"/>
        </w:rPr>
        <w:t xml:space="preserve">)</w:t>
      </w:r>
      <w:r>
        <w:br/>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(locations)) {</w:t>
      </w:r>
      <w:r>
        <w:br/>
      </w:r>
      <w:r>
        <w:rPr>
          <w:rStyle w:val="NormalTok"/>
        </w:rPr>
        <w:t xml:space="preserve">  </w:t>
      </w:r>
      <w:r>
        <w:rPr>
          <w:rStyle w:val="FunctionTok"/>
        </w:rPr>
        <w:t xml:space="preserve">print</w:t>
      </w:r>
      <w:r>
        <w:rPr>
          <w:rStyle w:val="NormalTok"/>
        </w:rPr>
        <w:t xml:space="preserve">(locations[i])</w:t>
      </w:r>
      <w:r>
        <w:br/>
      </w:r>
      <w:r>
        <w:rPr>
          <w:rStyle w:val="NormalTok"/>
        </w:rPr>
        <w:t xml:space="preserve">  a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(channel, </w:t>
      </w:r>
      <w:r>
        <w:rPr>
          <w:rStyle w:val="FunctionTok"/>
        </w:rPr>
        <w:t xml:space="preserve">paste0</w:t>
      </w:r>
      <w:r>
        <w:rPr>
          <w:rStyle w:val="NormalTok"/>
        </w:rPr>
        <w:t xml:space="preserve">(</w:t>
      </w:r>
      <w:r>
        <w:rPr>
          <w:rStyle w:val="StringTok"/>
        </w:rPr>
        <w:t xml:space="preserve">"SELECT * FROM "</w:t>
      </w:r>
      <w:r>
        <w:rPr>
          <w:rStyle w:val="NormalTok"/>
        </w:rPr>
        <w:t xml:space="preserve">, locations[i]))</w:t>
      </w:r>
      <w:r>
        <w:br/>
      </w:r>
      <w:r>
        <w:rPr>
          <w:rStyle w:val="NormalTok"/>
        </w:rPr>
        <w:t xml:space="preserve">  </w:t>
      </w:r>
      <w:r>
        <w:rPr>
          <w:rStyle w:val="FunctionTok"/>
        </w:rPr>
        <w:t xml:space="preserve">write.csv</w:t>
      </w:r>
      <w:r>
        <w:rPr>
          <w:rStyle w:val="NormalTok"/>
        </w:rPr>
        <w:t xml:space="preserve">(</w:t>
      </w:r>
      <w:r>
        <w:rPr>
          <w:rStyle w:val="AttributeTok"/>
        </w:rPr>
        <w:t xml:space="preserve">x =</w:t>
      </w:r>
      <w:r>
        <w:rPr>
          <w:rStyle w:val="NormalTok"/>
        </w:rPr>
        <w:t xml:space="preserve"> a, </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w:t>
      </w:r>
      <w:r>
        <w:rPr>
          <w:rStyle w:val="NormalTok"/>
        </w:rPr>
        <w:t xml:space="preserve">, </w:t>
      </w:r>
      <w:r>
        <w:rPr>
          <w:rStyle w:val="FunctionTok"/>
        </w:rPr>
        <w:t xml:space="preserve">paste0</w:t>
      </w:r>
      <w:r>
        <w:rPr>
          <w:rStyle w:val="NormalTok"/>
        </w:rPr>
        <w:t xml:space="preserve">(locations[i], </w:t>
      </w:r>
      <w:r>
        <w:rPr>
          <w:rStyle w:val="StringTok"/>
        </w:rPr>
        <w:t xml:space="preserve">".csv"</w:t>
      </w:r>
      <w:r>
        <w:rPr>
          <w:rStyle w:val="NormalTok"/>
        </w:rPr>
        <w:t xml:space="preserve">)))</w:t>
      </w:r>
      <w:r>
        <w:br/>
      </w:r>
      <w:r>
        <w:rPr>
          <w:rStyle w:val="NormalTok"/>
        </w:rPr>
        <w:t xml:space="preserve">}</w:t>
      </w:r>
    </w:p>
    <w:p>
      <w:pPr>
        <w:pStyle w:val="SourceCode"/>
      </w:pPr>
      <w:r>
        <w:rPr>
          <w:rStyle w:val="FunctionTok"/>
        </w:rPr>
        <w:t xml:space="preserve">library</w:t>
      </w:r>
      <w:r>
        <w:rPr>
          <w:rStyle w:val="NormalTok"/>
        </w:rPr>
        <w:t xml:space="preserve">(odbc)</w:t>
      </w:r>
      <w:r>
        <w:br/>
      </w:r>
      <w:r>
        <w:rPr>
          <w:rStyle w:val="FunctionTok"/>
        </w:rPr>
        <w:t xml:space="preserve">library</w:t>
      </w:r>
      <w:r>
        <w:rPr>
          <w:rStyle w:val="NormalTok"/>
        </w:rPr>
        <w:t xml:space="preserve">(RODBC)</w:t>
      </w:r>
      <w:r>
        <w:br/>
      </w:r>
      <w:r>
        <w:rPr>
          <w:rStyle w:val="FunctionTok"/>
        </w:rPr>
        <w:t xml:space="preserve">library</w:t>
      </w:r>
      <w:r>
        <w:rPr>
          <w:rStyle w:val="NormalTok"/>
        </w:rPr>
        <w:t xml:space="preserve">(dbplyr)</w:t>
      </w:r>
      <w:r>
        <w:br/>
      </w:r>
      <w:r>
        <w:br/>
      </w:r>
      <w:r>
        <w:rPr>
          <w:rStyle w:val="NormalTok"/>
        </w:rPr>
        <w:t xml:space="preserve">my_spp_codes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DecValTok"/>
        </w:rPr>
        <w:t xml:space="preserve">30010</w:t>
      </w:r>
      <w:r>
        <w:rPr>
          <w:rStyle w:val="NormalTok"/>
        </w:rPr>
        <w:t xml:space="preserve">, </w:t>
      </w:r>
      <w:r>
        <w:rPr>
          <w:rStyle w:val="CommentTok"/>
        </w:rPr>
        <w:t xml:space="preserve">#    Sebastolobus sp.    thornyhead unid.</w:t>
      </w:r>
      <w:r>
        <w:br/>
      </w:r>
      <w:r>
        <w:rPr>
          <w:rStyle w:val="DecValTok"/>
        </w:rPr>
        <w:t xml:space="preserve">30020</w:t>
      </w:r>
      <w:r>
        <w:rPr>
          <w:rStyle w:val="NormalTok"/>
        </w:rPr>
        <w:t xml:space="preserve">, </w:t>
      </w:r>
      <w:r>
        <w:rPr>
          <w:rStyle w:val="CommentTok"/>
        </w:rPr>
        <w:t xml:space="preserve">#    Sebastolobus alascanus  shortspine thornyhead</w:t>
      </w:r>
      <w:r>
        <w:br/>
      </w:r>
      <w:r>
        <w:rPr>
          <w:rStyle w:val="DecValTok"/>
        </w:rPr>
        <w:t xml:space="preserve">30025</w:t>
      </w:r>
      <w:r>
        <w:rPr>
          <w:rStyle w:val="NormalTok"/>
        </w:rPr>
        <w:t xml:space="preserve">, </w:t>
      </w:r>
      <w:r>
        <w:rPr>
          <w:rStyle w:val="CommentTok"/>
        </w:rPr>
        <w:t xml:space="preserve">#    Sebastolobus macrochir  broadfin thornyhead</w:t>
      </w:r>
      <w:r>
        <w:br/>
      </w:r>
      <w:r>
        <w:rPr>
          <w:rStyle w:val="DecValTok"/>
        </w:rPr>
        <w:t xml:space="preserve">30330</w:t>
      </w:r>
      <w:r>
        <w:rPr>
          <w:rStyle w:val="NormalTok"/>
        </w:rPr>
        <w:t xml:space="preserve">, </w:t>
      </w:r>
      <w:r>
        <w:rPr>
          <w:rStyle w:val="CommentTok"/>
        </w:rPr>
        <w:t xml:space="preserve">#    Sebastes melanops   black rockfish</w:t>
      </w:r>
      <w:r>
        <w:br/>
      </w:r>
      <w:r>
        <w:rPr>
          <w:rStyle w:val="DecValTok"/>
        </w:rPr>
        <w:t xml:space="preserve">30430</w:t>
      </w:r>
      <w:r>
        <w:rPr>
          <w:rStyle w:val="NormalTok"/>
        </w:rPr>
        <w:t xml:space="preserve">, </w:t>
      </w:r>
      <w:r>
        <w:rPr>
          <w:rStyle w:val="CommentTok"/>
        </w:rPr>
        <w:t xml:space="preserve">#    Sebastes proriger   redstripe rockfish</w:t>
      </w:r>
      <w:r>
        <w:br/>
      </w:r>
      <w:r>
        <w:rPr>
          <w:rStyle w:val="DecValTok"/>
        </w:rPr>
        <w:t xml:space="preserve">30470</w:t>
      </w:r>
      <w:r>
        <w:rPr>
          <w:rStyle w:val="NormalTok"/>
        </w:rPr>
        <w:t xml:space="preserve">, </w:t>
      </w:r>
      <w:r>
        <w:rPr>
          <w:rStyle w:val="CommentTok"/>
        </w:rPr>
        <w:t xml:space="preserve">#    Sebastes ruberrimus yelloweye rockfish</w:t>
      </w:r>
      <w:r>
        <w:br/>
      </w:r>
      <w:r>
        <w:rPr>
          <w:rStyle w:val="DecValTok"/>
        </w:rPr>
        <w:t xml:space="preserve">30475</w:t>
      </w:r>
      <w:r>
        <w:rPr>
          <w:rStyle w:val="NormalTok"/>
        </w:rPr>
        <w:t xml:space="preserve">, </w:t>
      </w:r>
      <w:r>
        <w:rPr>
          <w:rStyle w:val="CommentTok"/>
        </w:rPr>
        <w:t xml:space="preserve">#    Sebastes babcocki   redbanded rockfish</w:t>
      </w:r>
      <w:r>
        <w:br/>
      </w:r>
      <w:r>
        <w:rPr>
          <w:rStyle w:val="DecValTok"/>
        </w:rPr>
        <w:t xml:space="preserve">30535</w:t>
      </w:r>
      <w:r>
        <w:rPr>
          <w:rStyle w:val="NormalTok"/>
        </w:rPr>
        <w:t xml:space="preserve">, </w:t>
      </w:r>
      <w:r>
        <w:rPr>
          <w:rStyle w:val="CommentTok"/>
        </w:rPr>
        <w:t xml:space="preserve">#    Sebastes variegatus harlequin rockfish</w:t>
      </w:r>
      <w:r>
        <w:br/>
      </w:r>
      <w:r>
        <w:rPr>
          <w:rStyle w:val="DecValTok"/>
        </w:rPr>
        <w:t xml:space="preserve">30560</w:t>
      </w:r>
      <w:r>
        <w:rPr>
          <w:rStyle w:val="NormalTok"/>
        </w:rPr>
        <w:t xml:space="preserve">, </w:t>
      </w:r>
      <w:r>
        <w:rPr>
          <w:rStyle w:val="CommentTok"/>
        </w:rPr>
        <w:t xml:space="preserve"># Sebastes zacentrus sharpchin rockfish</w:t>
      </w:r>
      <w:r>
        <w:br/>
      </w:r>
      <w:r>
        <w:rPr>
          <w:rStyle w:val="DecValTok"/>
        </w:rPr>
        <w:t xml:space="preserve">30600</w:t>
      </w:r>
      <w:r>
        <w:rPr>
          <w:rStyle w:val="NormalTok"/>
        </w:rPr>
        <w:t xml:space="preserve">, </w:t>
      </w:r>
      <w:r>
        <w:rPr>
          <w:rStyle w:val="CommentTok"/>
        </w:rPr>
        <w:t xml:space="preserve"># Sebastes reedi yellowmouth rockfish</w:t>
      </w:r>
      <w:r>
        <w:br/>
      </w:r>
      <w:r>
        <w:rPr>
          <w:rStyle w:val="DecValTok"/>
        </w:rPr>
        <w:t xml:space="preserve">30030</w:t>
      </w:r>
      <w:r>
        <w:rPr>
          <w:rStyle w:val="NormalTok"/>
        </w:rPr>
        <w:t xml:space="preserve">, </w:t>
      </w:r>
      <w:r>
        <w:rPr>
          <w:rStyle w:val="CommentTok"/>
        </w:rPr>
        <w:t xml:space="preserve"># Sebastolobus altivelis longspine thornyhead</w:t>
      </w:r>
      <w:r>
        <w:br/>
      </w:r>
      <w:r>
        <w:rPr>
          <w:rStyle w:val="DecValTok"/>
        </w:rPr>
        <w:t xml:space="preserve">30040</w:t>
      </w:r>
      <w:r>
        <w:rPr>
          <w:rStyle w:val="NormalTok"/>
        </w:rPr>
        <w:t xml:space="preserve">, </w:t>
      </w:r>
      <w:r>
        <w:rPr>
          <w:rStyle w:val="CommentTok"/>
        </w:rPr>
        <w:t xml:space="preserve"># Sebastes sp.   rockfish unid.</w:t>
      </w:r>
      <w:r>
        <w:br/>
      </w:r>
      <w:r>
        <w:rPr>
          <w:rStyle w:val="DecValTok"/>
        </w:rPr>
        <w:t xml:space="preserve">30100</w:t>
      </w:r>
      <w:r>
        <w:rPr>
          <w:rStyle w:val="NormalTok"/>
        </w:rPr>
        <w:t xml:space="preserve">, </w:t>
      </w:r>
      <w:r>
        <w:rPr>
          <w:rStyle w:val="CommentTok"/>
        </w:rPr>
        <w:t xml:space="preserve"># Sebastes brevispinis   silvergray rockfish</w:t>
      </w:r>
      <w:r>
        <w:br/>
      </w:r>
      <w:r>
        <w:rPr>
          <w:rStyle w:val="DecValTok"/>
        </w:rPr>
        <w:t xml:space="preserve">30150</w:t>
      </w:r>
      <w:r>
        <w:rPr>
          <w:rStyle w:val="NormalTok"/>
        </w:rPr>
        <w:t xml:space="preserve">, </w:t>
      </w:r>
      <w:r>
        <w:rPr>
          <w:rStyle w:val="CommentTok"/>
        </w:rPr>
        <w:t xml:space="preserve"># NA dusky and dark rockfishes unid.</w:t>
      </w:r>
      <w:r>
        <w:br/>
      </w:r>
      <w:r>
        <w:rPr>
          <w:rStyle w:val="DecValTok"/>
        </w:rPr>
        <w:t xml:space="preserve">30152</w:t>
      </w:r>
      <w:r>
        <w:rPr>
          <w:rStyle w:val="NormalTok"/>
        </w:rPr>
        <w:t xml:space="preserve">, </w:t>
      </w:r>
      <w:r>
        <w:rPr>
          <w:rStyle w:val="CommentTok"/>
        </w:rPr>
        <w:t xml:space="preserve"># Sebastes variabilis    dusky rockfish</w:t>
      </w:r>
      <w:r>
        <w:br/>
      </w:r>
      <w:r>
        <w:rPr>
          <w:rStyle w:val="DecValTok"/>
        </w:rPr>
        <w:t xml:space="preserve">30170</w:t>
      </w:r>
      <w:r>
        <w:rPr>
          <w:rStyle w:val="NormalTok"/>
        </w:rPr>
        <w:t xml:space="preserve">, </w:t>
      </w:r>
      <w:r>
        <w:rPr>
          <w:rStyle w:val="CommentTok"/>
        </w:rPr>
        <w:t xml:space="preserve"># Sebastes crameri   darkblotched rockfish</w:t>
      </w:r>
      <w:r>
        <w:br/>
      </w:r>
      <w:r>
        <w:rPr>
          <w:rStyle w:val="DecValTok"/>
        </w:rPr>
        <w:t xml:space="preserve">30270</w:t>
      </w:r>
      <w:r>
        <w:rPr>
          <w:rStyle w:val="NormalTok"/>
        </w:rPr>
        <w:t xml:space="preserve">) </w:t>
      </w:r>
      <w:r>
        <w:rPr>
          <w:rStyle w:val="CommentTok"/>
        </w:rPr>
        <w:t xml:space="preserve"># Sebastes helvomaculatus    rosethorn rockfish</w:t>
      </w:r>
      <w:r>
        <w:br/>
      </w:r>
      <w:r>
        <w:br/>
      </w:r>
      <w:r>
        <w:rPr>
          <w:rStyle w:val="NormalTok"/>
        </w:rPr>
        <w:t xml:space="preserve">a </w:t>
      </w:r>
      <w:r>
        <w:rPr>
          <w:rStyle w:val="OtherTok"/>
        </w:rPr>
        <w:t xml:space="preserve">&lt;-</w:t>
      </w:r>
      <w:r>
        <w:rPr>
          <w:rStyle w:val="NormalTok"/>
        </w:rPr>
        <w:t xml:space="preserve"> dplyr</w:t>
      </w:r>
      <w:r>
        <w:rPr>
          <w:rStyle w:val="SpecialCharTok"/>
        </w:rPr>
        <w:t xml:space="preserve">::</w:t>
      </w:r>
      <w:r>
        <w:rPr>
          <w:rStyle w:val="FunctionTok"/>
        </w:rPr>
        <w:t xml:space="preserve">tbl</w:t>
      </w:r>
      <w:r>
        <w:rPr>
          <w:rStyle w:val="NormalTok"/>
        </w:rPr>
        <w:t xml:space="preserve">(channel, dplyr</w:t>
      </w:r>
      <w:r>
        <w:rPr>
          <w:rStyle w:val="SpecialCharTok"/>
        </w:rPr>
        <w:t xml:space="preserve">::</w:t>
      </w:r>
      <w:r>
        <w:rPr>
          <w:rStyle w:val="FunctionTok"/>
        </w:rPr>
        <w:t xml:space="preserve">sql</w:t>
      </w:r>
      <w:r>
        <w:rPr>
          <w:rStyle w:val="NormalTok"/>
        </w:rPr>
        <w:t xml:space="preserve">(</w:t>
      </w:r>
      <w:r>
        <w:rPr>
          <w:rStyle w:val="StringTok"/>
        </w:rPr>
        <w:t xml:space="preserve">'gap_products.akfin_biomass'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rename_all</w:t>
      </w:r>
      <w:r>
        <w:rPr>
          <w:rStyle w:val="NormalTok"/>
        </w:rPr>
        <w:t xml:space="preserve">(tolower)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(survey_definition_id, area_id, species_code, year, biomass_mt, biomass_var)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filter</w:t>
      </w:r>
      <w:r>
        <w:rPr>
          <w:rStyle w:val="NormalTok"/>
        </w:rPr>
        <w:t xml:space="preserve">(species_code </w:t>
      </w:r>
      <w:r>
        <w:rPr>
          <w:rStyle w:val="SpecialCharTok"/>
        </w:rPr>
        <w:t xml:space="preserve">%in%</w:t>
      </w:r>
      <w:r>
        <w:rPr>
          <w:rStyle w:val="NormalTok"/>
        </w:rPr>
        <w:t xml:space="preserve"> my_spp_codes </w:t>
      </w:r>
      <w:r>
        <w:rPr>
          <w:rStyle w:val="SpecialCharTok"/>
        </w:rPr>
        <w:t xml:space="preserve">&amp;</w:t>
      </w:r>
      <w:r>
        <w:rPr>
          <w:rStyle w:val="NormalTok"/>
        </w:rPr>
        <w:t xml:space="preserve"> </w:t>
      </w:r>
      <w:r>
        <w:br/>
      </w:r>
      <w:r>
        <w:rPr>
          <w:rStyle w:val="NormalTok"/>
        </w:rPr>
        <w:t xml:space="preserve">                  area_id </w:t>
      </w:r>
      <w:r>
        <w:rPr>
          <w:rStyle w:val="SpecialCharTok"/>
        </w:rPr>
        <w:t xml:space="preserve">%in%</w:t>
      </w:r>
      <w:r>
        <w:rPr>
          <w:rStyle w:val="NormalTok"/>
        </w:rPr>
        <w:t xml:space="preserve"> </w:t>
      </w:r>
      <w:r>
        <w:rPr>
          <w:rStyle w:val="DecValTok"/>
        </w:rPr>
        <w:t xml:space="preserve">99904</w:t>
      </w:r>
      <w:r>
        <w:rPr>
          <w:rStyle w:val="NormalTok"/>
        </w:rPr>
        <w:t xml:space="preserve"> </w:t>
      </w:r>
      <w:r>
        <w:rPr>
          <w:rStyle w:val="SpecialCharTok"/>
        </w:rPr>
        <w:t xml:space="preserve">&amp;</w:t>
      </w:r>
      <w:r>
        <w:rPr>
          <w:rStyle w:val="NormalTok"/>
        </w:rPr>
        <w:t xml:space="preserve"> </w:t>
      </w:r>
      <w:r>
        <w:br/>
      </w:r>
      <w:r>
        <w:rPr>
          <w:rStyle w:val="NormalTok"/>
        </w:rPr>
        <w:t xml:space="preserve">                  year </w:t>
      </w:r>
      <w:r>
        <w:rPr>
          <w:rStyle w:val="SpecialCharTok"/>
        </w:rPr>
        <w:t xml:space="preserve">&gt;=</w:t>
      </w:r>
      <w:r>
        <w:rPr>
          <w:rStyle w:val="NormalTok"/>
        </w:rPr>
        <w:t xml:space="preserve"> </w:t>
      </w:r>
      <w:r>
        <w:rPr>
          <w:rStyle w:val="DecValTok"/>
        </w:rPr>
        <w:t xml:space="preserve">1991</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collect</w:t>
      </w:r>
      <w:r>
        <w:rPr>
          <w:rStyle w:val="NormalTok"/>
        </w:rPr>
        <w:t xml:space="preserve">() </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(a))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bookmarkEnd w:id="130"/>
    <w:bookmarkStart w:id="131" w:name="X36e90bbf23bde4cf342282ef01f4ee5a139a714"/>
    <w:p>
      <w:pPr>
        <w:pStyle w:val="Heading3"/>
      </w:pPr>
      <w:r>
        <w:t xml:space="preserve">8.0.3 Ex. CPUE for all EBS and NBS stations with associated haul, cruise, and species information.</w:t>
      </w:r>
    </w:p>
    <w:p>
      <w:pPr>
        <w:pStyle w:val="SourceCode"/>
      </w:pPr>
      <w:r>
        <w:rPr>
          <w:rStyle w:val="NormalTok"/>
        </w:rPr>
        <w:t xml:space="preserve">a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rPr>
          <w:rStyle w:val="CommentTok"/>
        </w:rPr>
        <w:t xml:space="preserve"># NOT RACEBASE.HAUL</w:t>
      </w:r>
      <w:r>
        <w:br/>
      </w:r>
      <w:r>
        <w:rPr>
          <w:rStyle w:val="NormalTok"/>
        </w:rPr>
        <w:t xml:space="preserve">                     </w:t>
      </w:r>
      <w:r>
        <w:rPr>
          <w:rStyle w:val="AttributeTok"/>
        </w:rPr>
        <w:t xml:space="preserve">query =</w:t>
      </w:r>
      <w:r>
        <w:rPr>
          <w:rStyle w:val="NormalTok"/>
        </w:rPr>
        <w:t xml:space="preserve"> </w:t>
      </w:r>
      <w:r>
        <w:rPr>
          <w:rStyle w:val="FunctionTok"/>
        </w:rPr>
        <w:t xml:space="preserve">paste0</w:t>
      </w:r>
      <w:r>
        <w:rPr>
          <w:rStyle w:val="NormalTok"/>
        </w:rPr>
        <w:t xml:space="preserve">(</w:t>
      </w:r>
      <w:r>
        <w:br/>
      </w:r>
      <w:r>
        <w:rPr>
          <w:rStyle w:val="NormalTok"/>
        </w:rPr>
        <w:t xml:space="preserve">                       </w:t>
      </w:r>
      <w:r>
        <w:rPr>
          <w:rStyle w:val="StringTok"/>
        </w:rPr>
        <w:t xml:space="preserve">"</w:t>
      </w:r>
      <w:r>
        <w:br/>
      </w:r>
      <w:r>
        <w:rPr>
          <w:rStyle w:val="StringTok"/>
        </w:rPr>
        <w:t xml:space="preserve">-- Select columns for output data</w:t>
      </w:r>
      <w:r>
        <w:br/>
      </w:r>
      <w:r>
        <w:rPr>
          <w:rStyle w:val="StringTok"/>
        </w:rPr>
        <w:t xml:space="preserve">SELECT</w:t>
      </w:r>
      <w:r>
        <w:br/>
      </w:r>
      <w:r>
        <w:rPr>
          <w:rStyle w:val="StringTok"/>
        </w:rPr>
        <w:t xml:space="preserve">cr.CRUISEJOIN,</w:t>
      </w:r>
      <w:r>
        <w:br/>
      </w:r>
      <w:r>
        <w:rPr>
          <w:rStyle w:val="StringTok"/>
        </w:rPr>
        <w:t xml:space="preserve">cr.CRUISE,</w:t>
      </w:r>
      <w:r>
        <w:br/>
      </w:r>
      <w:r>
        <w:rPr>
          <w:rStyle w:val="StringTok"/>
        </w:rPr>
        <w:t xml:space="preserve">cr.YEAR,</w:t>
      </w:r>
      <w:r>
        <w:br/>
      </w:r>
      <w:r>
        <w:rPr>
          <w:rStyle w:val="StringTok"/>
        </w:rPr>
        <w:t xml:space="preserve">cr.SURVEY_DEFINITION_ID,</w:t>
      </w:r>
      <w:r>
        <w:br/>
      </w:r>
      <w:r>
        <w:rPr>
          <w:rStyle w:val="StringTok"/>
        </w:rPr>
        <w:t xml:space="preserve">cr.SURVEY_NAME,</w:t>
      </w:r>
      <w:r>
        <w:br/>
      </w:r>
      <w:r>
        <w:rPr>
          <w:rStyle w:val="StringTok"/>
        </w:rPr>
        <w:t xml:space="preserve">cr.VESSEL_ID,</w:t>
      </w:r>
      <w:r>
        <w:br/>
      </w:r>
      <w:r>
        <w:rPr>
          <w:rStyle w:val="StringTok"/>
        </w:rPr>
        <w:t xml:space="preserve">cr.VESSEL_NAME,</w:t>
      </w:r>
      <w:r>
        <w:br/>
      </w:r>
      <w:r>
        <w:rPr>
          <w:rStyle w:val="StringTok"/>
        </w:rPr>
        <w:t xml:space="preserve">cp.HAULJOIN,</w:t>
      </w:r>
      <w:r>
        <w:br/>
      </w:r>
      <w:r>
        <w:rPr>
          <w:rStyle w:val="StringTok"/>
        </w:rPr>
        <w:t xml:space="preserve">cp.SPECIES_CODE,</w:t>
      </w:r>
      <w:r>
        <w:br/>
      </w:r>
      <w:r>
        <w:rPr>
          <w:rStyle w:val="StringTok"/>
        </w:rPr>
        <w:t xml:space="preserve">tt.SPECIES_NAME,</w:t>
      </w:r>
      <w:r>
        <w:br/>
      </w:r>
      <w:r>
        <w:rPr>
          <w:rStyle w:val="StringTok"/>
        </w:rPr>
        <w:t xml:space="preserve">tt.COMMON_NAME,</w:t>
      </w:r>
      <w:r>
        <w:br/>
      </w:r>
      <w:r>
        <w:rPr>
          <w:rStyle w:val="StringTok"/>
        </w:rPr>
        <w:t xml:space="preserve">cp.WEIGHT_KG,</w:t>
      </w:r>
      <w:r>
        <w:br/>
      </w:r>
      <w:r>
        <w:rPr>
          <w:rStyle w:val="StringTok"/>
        </w:rPr>
        <w:t xml:space="preserve">cp.COUNT,</w:t>
      </w:r>
      <w:r>
        <w:br/>
      </w:r>
      <w:r>
        <w:rPr>
          <w:rStyle w:val="StringTok"/>
        </w:rPr>
        <w:t xml:space="preserve">cp.AREA_SWEPT_KM2,</w:t>
      </w:r>
      <w:r>
        <w:br/>
      </w:r>
      <w:r>
        <w:rPr>
          <w:rStyle w:val="StringTok"/>
        </w:rPr>
        <w:t xml:space="preserve">cp.CPUE_KGKM2,</w:t>
      </w:r>
      <w:r>
        <w:br/>
      </w:r>
      <w:r>
        <w:rPr>
          <w:rStyle w:val="StringTok"/>
        </w:rPr>
        <w:t xml:space="preserve">cp.CPUE_NOKM2,</w:t>
      </w:r>
      <w:r>
        <w:br/>
      </w:r>
      <w:r>
        <w:rPr>
          <w:rStyle w:val="StringTok"/>
        </w:rPr>
        <w:t xml:space="preserve">hh.HAUL,</w:t>
      </w:r>
      <w:r>
        <w:br/>
      </w:r>
      <w:r>
        <w:rPr>
          <w:rStyle w:val="StringTok"/>
        </w:rPr>
        <w:t xml:space="preserve">hh.STATION</w:t>
      </w:r>
      <w:r>
        <w:br/>
      </w:r>
      <w:r>
        <w:br/>
      </w:r>
      <w:r>
        <w:rPr>
          <w:rStyle w:val="StringTok"/>
        </w:rPr>
        <w:t xml:space="preserve">-- Identify what tables to pull data from</w:t>
      </w:r>
      <w:r>
        <w:br/>
      </w:r>
      <w:r>
        <w:rPr>
          <w:rStyle w:val="StringTok"/>
        </w:rPr>
        <w:t xml:space="preserve">FROM GAP_PRODUCTS.AKFIN_HAUL hh</w:t>
      </w:r>
      <w:r>
        <w:br/>
      </w:r>
      <w:r>
        <w:rPr>
          <w:rStyle w:val="StringTok"/>
        </w:rPr>
        <w:t xml:space="preserve">LEFT JOIN GAP_PRODUCTS.AKFIN_CRUISE cr</w:t>
      </w:r>
      <w:r>
        <w:br/>
      </w:r>
      <w:r>
        <w:rPr>
          <w:rStyle w:val="StringTok"/>
        </w:rPr>
        <w:t xml:space="preserve">ON hh.CRUISEJOIN = cr.CRUISEJOIN</w:t>
      </w:r>
      <w:r>
        <w:br/>
      </w:r>
      <w:r>
        <w:rPr>
          <w:rStyle w:val="StringTok"/>
        </w:rPr>
        <w:t xml:space="preserve">LEFT JOIN GAP_PRODUCTS.AKFIN_CPUE cp</w:t>
      </w:r>
      <w:r>
        <w:br/>
      </w:r>
      <w:r>
        <w:rPr>
          <w:rStyle w:val="StringTok"/>
        </w:rPr>
        <w:t xml:space="preserve">ON hh.HAULJOIN = cp.HAULJOIN</w:t>
      </w:r>
      <w:r>
        <w:br/>
      </w:r>
      <w:r>
        <w:rPr>
          <w:rStyle w:val="StringTok"/>
        </w:rPr>
        <w:t xml:space="preserve">LEFT JOIN GAP_PRODUCTS.TAXONOMIC_CLASSIFICATION tt</w:t>
      </w:r>
      <w:r>
        <w:br/>
      </w:r>
      <w:r>
        <w:rPr>
          <w:rStyle w:val="StringTok"/>
        </w:rPr>
        <w:t xml:space="preserve">ON cp.SPECIES_CODE = tt.SPECIES_CODE</w:t>
      </w:r>
      <w:r>
        <w:br/>
      </w:r>
      <w:r>
        <w:br/>
      </w:r>
      <w:r>
        <w:rPr>
          <w:rStyle w:val="StringTok"/>
        </w:rPr>
        <w:t xml:space="preserve">-- Filter for EBS and NBS observations</w:t>
      </w:r>
      <w:r>
        <w:br/>
      </w:r>
      <w:r>
        <w:rPr>
          <w:rStyle w:val="StringTok"/>
        </w:rPr>
        <w:t xml:space="preserve">WHERE SURVEY_DEFINITION_ID IN (143, 98) -- 143 NBS, 98 EBS</w:t>
      </w:r>
      <w:r>
        <w:br/>
      </w:r>
      <w:r>
        <w:rPr>
          <w:rStyle w:val="StringTok"/>
        </w:rPr>
        <w:t xml:space="preserve">AND tt.SURVEY_SPECIES = 1</w:t>
      </w:r>
      <w:r>
        <w:br/>
      </w:r>
      <w:r>
        <w:br/>
      </w:r>
      <w:r>
        <w:rPr>
          <w:rStyle w:val="StringTok"/>
        </w:rPr>
        <w:t xml:space="preserve">-- Only return the first 3 rows because otherwise this would be a huge table!</w:t>
      </w:r>
      <w:r>
        <w:br/>
      </w:r>
      <w:r>
        <w:rPr>
          <w:rStyle w:val="StringTok"/>
        </w:rPr>
        <w:t xml:space="preserve">FETCH FIRST 3 ROWS ONLY;"</w:t>
      </w:r>
      <w:r>
        <w:rPr>
          <w:rStyle w:val="NormalTok"/>
        </w:rPr>
        <w:t xml:space="preserve">)) </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(a[,</w:t>
      </w:r>
      <w:r>
        <w:rPr>
          <w:rStyle w:val="DecValTok"/>
        </w:rPr>
        <w:t xml:space="preserve">2</w:t>
      </w:r>
      <w:r>
        <w:rPr>
          <w:rStyle w:val="SpecialCharTok"/>
        </w:rPr>
        <w:t xml:space="preserve">:</w:t>
      </w:r>
      <w:r>
        <w:rPr>
          <w:rStyle w:val="DecValTok"/>
        </w:rPr>
        <w:t xml:space="preserve">8</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HAULJOIN</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198,203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CHAPMAN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877</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198,203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CHAPMAN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877</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198,203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CHAPMAN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877</w:t>
            </w:r>
          </w:p>
        </w:tc>
      </w:tr>
    </w:tbl>
    <w:bookmarkEnd w:id="131"/>
    <w:bookmarkStart w:id="132" w:name="X6c9baf830705627dd719c592aab833e6e724e07"/>
    <w:p>
      <w:pPr>
        <w:pStyle w:val="Heading3"/>
      </w:pPr>
      <w:r>
        <w:t xml:space="preserve">8.0.4 Ex. CPUE for all stations contained in the INPFC Shumagin region (AREA_ID = 919) for Pacific cod.</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w:t>
      </w:r>
      <w:r>
        <w:br/>
      </w:r>
      <w:r>
        <w:rPr>
          <w:rStyle w:val="NormalTok"/>
        </w:rPr>
        <w:t xml:space="preserve">                       </w:t>
      </w:r>
      <w:r>
        <w:rPr>
          <w:rStyle w:val="AttributeTok"/>
        </w:rPr>
        <w:t xml:space="preserve">query =</w:t>
      </w:r>
      <w:r>
        <w:br/>
      </w:r>
      <w:r>
        <w:rPr>
          <w:rStyle w:val="NormalTok"/>
        </w:rPr>
        <w:t xml:space="preserve">                         </w:t>
      </w:r>
      <w:r>
        <w:rPr>
          <w:rStyle w:val="StringTok"/>
        </w:rPr>
        <w:t xml:space="preserve">"</w:t>
      </w:r>
      <w:r>
        <w:br/>
      </w:r>
      <w:r>
        <w:rPr>
          <w:rStyle w:val="StringTok"/>
        </w:rPr>
        <w:t xml:space="preserve">-- Select columns for output data</w:t>
      </w:r>
      <w:r>
        <w:br/>
      </w:r>
      <w:r>
        <w:rPr>
          <w:rStyle w:val="StringTok"/>
        </w:rPr>
        <w:t xml:space="preserve">SELECT </w:t>
      </w:r>
      <w:r>
        <w:br/>
      </w:r>
      <w:r>
        <w:rPr>
          <w:rStyle w:val="StringTok"/>
        </w:rPr>
        <w:t xml:space="preserve">HAULJOIN, </w:t>
      </w:r>
      <w:r>
        <w:br/>
      </w:r>
      <w:r>
        <w:rPr>
          <w:rStyle w:val="StringTok"/>
        </w:rPr>
        <w:t xml:space="preserve">SPECIES_CODE, </w:t>
      </w:r>
      <w:r>
        <w:br/>
      </w:r>
      <w:r>
        <w:rPr>
          <w:rStyle w:val="StringTok"/>
        </w:rPr>
        <w:t xml:space="preserve">STRATUM, </w:t>
      </w:r>
      <w:r>
        <w:br/>
      </w:r>
      <w:r>
        <w:rPr>
          <w:rStyle w:val="StringTok"/>
        </w:rPr>
        <w:t xml:space="preserve">LATITUDE_DD_START, </w:t>
      </w:r>
      <w:r>
        <w:br/>
      </w:r>
      <w:r>
        <w:rPr>
          <w:rStyle w:val="StringTok"/>
        </w:rPr>
        <w:t xml:space="preserve">LONGITUDE_DD_START,</w:t>
      </w:r>
      <w:r>
        <w:br/>
      </w:r>
      <w:r>
        <w:rPr>
          <w:rStyle w:val="StringTok"/>
        </w:rPr>
        <w:t xml:space="preserve">CPUE_KGKM2, </w:t>
      </w:r>
      <w:r>
        <w:br/>
      </w:r>
      <w:r>
        <w:rPr>
          <w:rStyle w:val="StringTok"/>
        </w:rPr>
        <w:t xml:space="preserve">GEAR_TEMPERATURE_C</w:t>
      </w:r>
      <w:r>
        <w:br/>
      </w:r>
      <w:r>
        <w:br/>
      </w:r>
      <w:r>
        <w:rPr>
          <w:rStyle w:val="StringTok"/>
        </w:rPr>
        <w:t xml:space="preserve">-- Identify what tables to pull data from</w:t>
      </w:r>
      <w:r>
        <w:br/>
      </w:r>
      <w:r>
        <w:rPr>
          <w:rStyle w:val="StringTok"/>
        </w:rPr>
        <w:t xml:space="preserve">FROM GAP_PRODUCTS.AKFIN_CPUE cpue</w:t>
      </w:r>
      <w:r>
        <w:br/>
      </w:r>
      <w:r>
        <w:rPr>
          <w:rStyle w:val="StringTok"/>
        </w:rPr>
        <w:t xml:space="preserve">LEFT JOIN GAP_PRODUCTS.AKFIN_HAUL haul</w:t>
      </w:r>
      <w:r>
        <w:br/>
      </w:r>
      <w:r>
        <w:rPr>
          <w:rStyle w:val="StringTok"/>
        </w:rPr>
        <w:t xml:space="preserve">USING (HAULJOIN) </w:t>
      </w:r>
      <w:r>
        <w:br/>
      </w:r>
      <w:r>
        <w:br/>
      </w:r>
      <w:r>
        <w:rPr>
          <w:rStyle w:val="StringTok"/>
        </w:rPr>
        <w:t xml:space="preserve">-- Filter for P. Cod observations</w:t>
      </w:r>
      <w:r>
        <w:br/>
      </w:r>
      <w:r>
        <w:rPr>
          <w:rStyle w:val="StringTok"/>
        </w:rPr>
        <w:t xml:space="preserve">WHERE SPECIES_CODE IN (21720)</w:t>
      </w:r>
      <w:r>
        <w:br/>
      </w:r>
      <w:r>
        <w:br/>
      </w:r>
      <w:r>
        <w:rPr>
          <w:rStyle w:val="StringTok"/>
        </w:rPr>
        <w:t xml:space="preserve">-- Select all stratum within the area_id 919 (INPFC Shumagin region)</w:t>
      </w:r>
      <w:r>
        <w:br/>
      </w:r>
      <w:r>
        <w:rPr>
          <w:rStyle w:val="StringTok"/>
        </w:rPr>
        <w:t xml:space="preserve">AND haul.STRATUM IN</w:t>
      </w:r>
      <w:r>
        <w:br/>
      </w:r>
      <w:r>
        <w:rPr>
          <w:rStyle w:val="StringTok"/>
        </w:rPr>
        <w:t xml:space="preserve">(</w:t>
      </w:r>
      <w:r>
        <w:br/>
      </w:r>
      <w:r>
        <w:rPr>
          <w:rStyle w:val="StringTok"/>
        </w:rPr>
        <w:t xml:space="preserve">SELECT </w:t>
      </w:r>
      <w:r>
        <w:br/>
      </w:r>
      <w:r>
        <w:rPr>
          <w:rStyle w:val="StringTok"/>
        </w:rPr>
        <w:t xml:space="preserve">STRATUM</w:t>
      </w:r>
      <w:r>
        <w:br/>
      </w:r>
      <w:r>
        <w:rPr>
          <w:rStyle w:val="StringTok"/>
        </w:rPr>
        <w:t xml:space="preserve">FROM GAP_PRODUCTS.AKFIN_STRATUM_GROUPS </w:t>
      </w:r>
      <w:r>
        <w:br/>
      </w:r>
      <w:r>
        <w:rPr>
          <w:rStyle w:val="StringTok"/>
        </w:rPr>
        <w:t xml:space="preserve">WHERE AREA_ID = 919</w:t>
      </w:r>
      <w:r>
        <w:br/>
      </w:r>
      <w:r>
        <w:rPr>
          <w:rStyle w:val="StringTok"/>
        </w:rPr>
        <w:t xml:space="preserve">);"</w:t>
      </w:r>
      <w:r>
        <w:rPr>
          <w:rStyle w:val="NormalTok"/>
        </w:rPr>
        <w:t xml:space="preserve">)</w:t>
      </w:r>
    </w:p>
    <w:p>
      <w:pPr>
        <w:pStyle w:val="SourceCode"/>
      </w:pPr>
      <w:r>
        <w:rPr>
          <w:rStyle w:val="NormalTok"/>
        </w:rPr>
        <w:t xml:space="preserve">dat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(HAULJOIN, STRATUM, SPECIES_CODE, LATITUDE_DD_START, LONGITUDE_DD_START, CPUE_KGKM2, GEAR_TEMPERATURE_C)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SPECIES_CODE =</w:t>
      </w:r>
      <w:r>
        <w:rPr>
          <w:rStyle w:val="NormalTok"/>
        </w:rPr>
        <w:t xml:space="preserve"> </w:t>
      </w:r>
      <w:r>
        <w:rPr>
          <w:rStyle w:val="FunctionTok"/>
        </w:rPr>
        <w:t xml:space="preserve">as.character</w:t>
      </w:r>
      <w:r>
        <w:rPr>
          <w:rStyle w:val="NormalTok"/>
        </w:rPr>
        <w:t xml:space="preserve">(SPECIES_CODE), </w:t>
      </w:r>
      <w:r>
        <w:br/>
      </w:r>
      <w:r>
        <w:rPr>
          <w:rStyle w:val="NormalTok"/>
        </w:rPr>
        <w:t xml:space="preserve">                </w:t>
      </w:r>
      <w:r>
        <w:rPr>
          <w:rStyle w:val="AttributeTok"/>
        </w:rPr>
        <w:t xml:space="preserve">STRATUM =</w:t>
      </w:r>
      <w:r>
        <w:rPr>
          <w:rStyle w:val="NormalTok"/>
        </w:rPr>
        <w:t xml:space="preserve"> </w:t>
      </w:r>
      <w:r>
        <w:rPr>
          <w:rStyle w:val="FunctionTok"/>
        </w:rPr>
        <w:t xml:space="preserve">as.character</w:t>
      </w:r>
      <w:r>
        <w:rPr>
          <w:rStyle w:val="NormalTok"/>
        </w:rPr>
        <w:t xml:space="preserve">(STRATUM))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arrange</w:t>
      </w:r>
      <w:r>
        <w:rPr>
          <w:rStyle w:val="NormalTok"/>
        </w:rPr>
        <w:t xml:space="preserve">(SPECIES_CODE)</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GEAR_TEMPERATURE_C</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-22,271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55.22129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-159.1538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1,263.8377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-22,270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55.11515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-159.3512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209.2899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4.3</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-22,269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54.93934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-159.6317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400.3135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5.4</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-22,272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55.10890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-159.1346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156.6961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-22,268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55.04646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-159.9590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813.9267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4.9</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-22,155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54.07980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-163.0046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307.5466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w:t>
            </w:r>
          </w:p>
        </w:tc>
      </w:tr>
    </w:tbl>
    <w:bookmarkEnd w:id="132"/>
    <w:bookmarkStart w:id="137" w:name="X4ca88a5e06820f076cc03c34f683f499fdc73ef"/>
    <w:p>
      <w:pPr>
        <w:pStyle w:val="Heading3"/>
      </w:pPr>
      <w:r>
        <w:t xml:space="preserve">8.0.5 Ex. EBS Pacific Ocean perch CPUE and</w:t>
      </w:r>
      <w:r>
        <w:t xml:space="preserve"> </w:t>
      </w:r>
      <w:hyperlink r:id="rId133">
        <w:r>
          <w:rPr>
            <w:rStyle w:val="VerbatimChar"/>
          </w:rPr>
          <w:t xml:space="preserve">akgfmaps</w:t>
        </w:r>
      </w:hyperlink>
      <w:r>
        <w:t xml:space="preserve"> </w:t>
      </w:r>
      <w:r>
        <w:t xml:space="preserve">map</w:t>
      </w:r>
    </w:p>
    <w:p>
      <w:pPr>
        <w:pStyle w:val="FirstParagraph"/>
      </w:pPr>
      <w:r>
        <w:t xml:space="preserve">Pacific Ocean perch catch-per-unit-effort estimates for EBS in 2021 from</w:t>
      </w:r>
      <w:r>
        <w:t xml:space="preserve"> </w:t>
      </w:r>
      <w:r>
        <w:rPr>
          <w:rStyle w:val="VerbatimChar"/>
        </w:rPr>
        <w:t xml:space="preserve">GAP_PRODUCTS.AKFIN_CPUE</w:t>
      </w:r>
      <w:r>
        <w:t xml:space="preserve"> </w:t>
      </w:r>
      <w:r>
        <w:t xml:space="preserve">and map constructed using</w:t>
      </w:r>
      <w:r>
        <w:t xml:space="preserve"> </w:t>
      </w:r>
      <w:hyperlink r:id="rId133">
        <w:r>
          <w:rPr>
            <w:rStyle w:val="VerbatimChar"/>
          </w:rPr>
          <w:t xml:space="preserve">akgfmaps</w:t>
        </w:r>
      </w:hyperlink>
      <w:r>
        <w:t xml:space="preserve">. Here, we’ll use AKFIN HAUL and CRUISES data also included in this repo, for convenience, though they are very similar to their</w:t>
      </w:r>
      <w:r>
        <w:t xml:space="preserve"> </w:t>
      </w:r>
      <w:r>
        <w:rPr>
          <w:rStyle w:val="VerbatimChar"/>
        </w:rPr>
        <w:t xml:space="preserve">RACEBASE</w:t>
      </w:r>
      <w:r>
        <w:t xml:space="preserve"> </w:t>
      </w:r>
      <w:r>
        <w:t xml:space="preserve">analogs.</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NormalTok"/>
        </w:rPr>
        <w:t xml:space="preserve">                         </w:t>
      </w:r>
      <w:r>
        <w:rPr>
          <w:rStyle w:val="StringTok"/>
        </w:rPr>
        <w:t xml:space="preserve">"</w:t>
      </w:r>
      <w:r>
        <w:br/>
      </w:r>
      <w:r>
        <w:rPr>
          <w:rStyle w:val="StringTok"/>
        </w:rPr>
        <w:t xml:space="preserve">-- Select columns for output data</w:t>
      </w:r>
      <w:r>
        <w:br/>
      </w:r>
      <w:r>
        <w:rPr>
          <w:rStyle w:val="StringTok"/>
        </w:rPr>
        <w:t xml:space="preserve">SELECT </w:t>
      </w:r>
      <w:r>
        <w:br/>
      </w:r>
      <w:r>
        <w:rPr>
          <w:rStyle w:val="StringTok"/>
        </w:rPr>
        <w:t xml:space="preserve">(cp.CPUE_KGKM2/100) CPUE_KGHA, -- akgfmaps is expecting hectares</w:t>
      </w:r>
      <w:r>
        <w:br/>
      </w:r>
      <w:r>
        <w:rPr>
          <w:rStyle w:val="StringTok"/>
        </w:rPr>
        <w:t xml:space="preserve">hh.LATITUDE_DD_START LATITUDE,</w:t>
      </w:r>
      <w:r>
        <w:br/>
      </w:r>
      <w:r>
        <w:rPr>
          <w:rStyle w:val="StringTok"/>
        </w:rPr>
        <w:t xml:space="preserve">hh.LONGITUDE_DD_START LONGITUDE</w:t>
      </w:r>
      <w:r>
        <w:br/>
      </w:r>
      <w:r>
        <w:br/>
      </w:r>
      <w:r>
        <w:rPr>
          <w:rStyle w:val="StringTok"/>
        </w:rPr>
        <w:t xml:space="preserve">-- Use HAUL data to obtain LATITUDE &amp; LONGITUDE and connect to cruisejoin</w:t>
      </w:r>
      <w:r>
        <w:br/>
      </w:r>
      <w:r>
        <w:rPr>
          <w:rStyle w:val="StringTok"/>
        </w:rPr>
        <w:t xml:space="preserve">FROM GAP_PRODUCTS.AKFIN_CPUE cp</w:t>
      </w:r>
      <w:r>
        <w:br/>
      </w:r>
      <w:r>
        <w:rPr>
          <w:rStyle w:val="StringTok"/>
        </w:rPr>
        <w:t xml:space="preserve">LEFT JOIN GAP_PRODUCTS.AKFIN_HAUL hh</w:t>
      </w:r>
      <w:r>
        <w:br/>
      </w:r>
      <w:r>
        <w:rPr>
          <w:rStyle w:val="StringTok"/>
        </w:rPr>
        <w:t xml:space="preserve">ON cp.HAULJOIN = hh.HAULJOIN</w:t>
      </w:r>
      <w:r>
        <w:br/>
      </w:r>
      <w:r>
        <w:br/>
      </w:r>
      <w:r>
        <w:rPr>
          <w:rStyle w:val="StringTok"/>
        </w:rPr>
        <w:t xml:space="preserve">-- Use CRUISES data to obtain YEAR and SURVEY_DEFINITION_ID</w:t>
      </w:r>
      <w:r>
        <w:br/>
      </w:r>
      <w:r>
        <w:rPr>
          <w:rStyle w:val="StringTok"/>
        </w:rPr>
        <w:t xml:space="preserve">LEFT JOIN GAP_PRODUCTS.AKFIN_CRUISE cc</w:t>
      </w:r>
      <w:r>
        <w:br/>
      </w:r>
      <w:r>
        <w:rPr>
          <w:rStyle w:val="StringTok"/>
        </w:rPr>
        <w:t xml:space="preserve">ON hh.CRUISEJOIN = cc.CRUISEJOIN</w:t>
      </w:r>
      <w:r>
        <w:br/>
      </w:r>
      <w:r>
        <w:br/>
      </w:r>
      <w:r>
        <w:rPr>
          <w:rStyle w:val="StringTok"/>
        </w:rPr>
        <w:t xml:space="preserve">-- Filter data</w:t>
      </w:r>
      <w:r>
        <w:br/>
      </w:r>
      <w:r>
        <w:rPr>
          <w:rStyle w:val="StringTok"/>
        </w:rPr>
        <w:t xml:space="preserve">WHERE cp.SPECIES_CODE = 30060 </w:t>
      </w:r>
      <w:r>
        <w:br/>
      </w:r>
      <w:r>
        <w:rPr>
          <w:rStyle w:val="StringTok"/>
        </w:rPr>
        <w:t xml:space="preserve">AND cc.SURVEY_DEFINITION_ID = 98 </w:t>
      </w:r>
      <w:r>
        <w:br/>
      </w:r>
      <w:r>
        <w:rPr>
          <w:rStyle w:val="StringTok"/>
        </w:rPr>
        <w:t xml:space="preserve">AND cc.YEAR = 2021;"</w:t>
      </w:r>
      <w:r>
        <w:rPr>
          <w:rStyle w:val="NormalTok"/>
        </w:rPr>
        <w:t xml:space="preserve">)</w:t>
      </w:r>
    </w:p>
    <w:p>
      <w:pPr>
        <w:pStyle w:val="SourceCode"/>
      </w:pPr>
      <w:r>
        <w:rPr>
          <w:rStyle w:val="NormalTok"/>
        </w:rPr>
        <w:t xml:space="preserve">dat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arrange</w:t>
      </w:r>
      <w:r>
        <w:rPr>
          <w:rStyle w:val="NormalTok"/>
        </w:rPr>
        <w:t xml:space="preserve">(</w:t>
      </w:r>
      <w:r>
        <w:rPr>
          <w:rStyle w:val="FunctionTok"/>
        </w:rPr>
        <w:t xml:space="preserve">desc</w:t>
      </w:r>
      <w:r>
        <w:rPr>
          <w:rStyle w:val="NormalTok"/>
        </w:rPr>
        <w:t xml:space="preserve">(CPUE_KGHA))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CPUE_KGHA</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10.1768965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57.64871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-173.3735</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6.2734470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56.36952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-169.4604</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3.0252034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56.66253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-171.9549</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1.8214628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57.98912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-173.4816</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0.5535672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55.65865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-168.1804</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0.2813533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57.32545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-173.3217</w:t>
            </w:r>
          </w:p>
        </w:tc>
      </w:tr>
    </w:tbl>
    <w:p>
      <w:pPr>
        <w:pStyle w:val="SourceCode"/>
      </w:pPr>
      <w:r>
        <w:rPr>
          <w:rStyle w:val="CommentTok"/>
        </w:rPr>
        <w:t xml:space="preserve"># devtools::install_github("afsc-gap-products/akgfmaps", build_vignettes = TRUE)</w:t>
      </w:r>
      <w:r>
        <w:br/>
      </w:r>
      <w:r>
        <w:rPr>
          <w:rStyle w:val="FunctionTok"/>
        </w:rPr>
        <w:t xml:space="preserve">library</w:t>
      </w:r>
      <w:r>
        <w:rPr>
          <w:rStyle w:val="NormalTok"/>
        </w:rPr>
        <w:t xml:space="preserve">(akgfmaps)</w:t>
      </w:r>
      <w:r>
        <w:br/>
      </w:r>
      <w:r>
        <w:br/>
      </w:r>
      <w:r>
        <w:rPr>
          <w:rStyle w:val="NormalTok"/>
        </w:rPr>
        <w:t xml:space="preserve">figure </w:t>
      </w:r>
      <w:r>
        <w:rPr>
          <w:rStyle w:val="OtherTok"/>
        </w:rPr>
        <w:t xml:space="preserve">&lt;-</w:t>
      </w:r>
      <w:r>
        <w:rPr>
          <w:rStyle w:val="NormalTok"/>
        </w:rPr>
        <w:t xml:space="preserve"> akgfmaps</w:t>
      </w:r>
      <w:r>
        <w:rPr>
          <w:rStyle w:val="SpecialCharTok"/>
        </w:rPr>
        <w:t xml:space="preserve">::</w:t>
      </w:r>
      <w:r>
        <w:rPr>
          <w:rStyle w:val="FunctionTok"/>
        </w:rPr>
        <w:t xml:space="preserve">make_idw_map</w:t>
      </w:r>
      <w:r>
        <w:rPr>
          <w:rStyle w:val="NormalTok"/>
        </w:rPr>
        <w:t xml:space="preserve">(</w:t>
      </w:r>
      <w:r>
        <w:br/>
      </w:r>
      <w:r>
        <w:rPr>
          <w:rStyle w:val="NormalTok"/>
        </w:rPr>
        <w:t xml:space="preserve">  </w:t>
      </w:r>
      <w:r>
        <w:rPr>
          <w:rStyle w:val="AttributeTok"/>
        </w:rPr>
        <w:t xml:space="preserve">x =</w:t>
      </w:r>
      <w:r>
        <w:rPr>
          <w:rStyle w:val="NormalTok"/>
        </w:rPr>
        <w:t xml:space="preserve"> dat, </w:t>
      </w:r>
      <w:r>
        <w:rPr>
          <w:rStyle w:val="CommentTok"/>
        </w:rPr>
        <w:t xml:space="preserve"># Pass data as a data frame</w:t>
      </w:r>
      <w:r>
        <w:br/>
      </w:r>
      <w:r>
        <w:rPr>
          <w:rStyle w:val="NormalTok"/>
        </w:rPr>
        <w:t xml:space="preserve">  </w:t>
      </w:r>
      <w:r>
        <w:rPr>
          <w:rStyle w:val="AttributeTok"/>
        </w:rPr>
        <w:t xml:space="preserve">region =</w:t>
      </w:r>
      <w:r>
        <w:rPr>
          <w:rStyle w:val="NormalTok"/>
        </w:rPr>
        <w:t xml:space="preserve"> </w:t>
      </w:r>
      <w:r>
        <w:rPr>
          <w:rStyle w:val="StringTok"/>
        </w:rPr>
        <w:t xml:space="preserve">"bs.south"</w:t>
      </w:r>
      <w:r>
        <w:rPr>
          <w:rStyle w:val="NormalTok"/>
        </w:rPr>
        <w:t xml:space="preserve">, </w:t>
      </w:r>
      <w:r>
        <w:rPr>
          <w:rStyle w:val="CommentTok"/>
        </w:rPr>
        <w:t xml:space="preserve"># Predefined EBS area</w:t>
      </w:r>
      <w:r>
        <w:br/>
      </w:r>
      <w:r>
        <w:rPr>
          <w:rStyle w:val="NormalTok"/>
        </w:rPr>
        <w:t xml:space="preserve">  </w:t>
      </w:r>
      <w:r>
        <w:rPr>
          <w:rStyle w:val="AttributeTok"/>
        </w:rPr>
        <w:t xml:space="preserve">set.breaks =</w:t>
      </w:r>
      <w:r>
        <w:rPr>
          <w:rStyle w:val="NormalTok"/>
        </w:rPr>
        <w:t xml:space="preserve"> </w:t>
      </w:r>
      <w:r>
        <w:rPr>
          <w:rStyle w:val="StringTok"/>
        </w:rPr>
        <w:t xml:space="preserve">"jenks"</w:t>
      </w:r>
      <w:r>
        <w:rPr>
          <w:rStyle w:val="NormalTok"/>
        </w:rPr>
        <w:t xml:space="preserve">, </w:t>
      </w:r>
      <w:r>
        <w:rPr>
          <w:rStyle w:val="CommentTok"/>
        </w:rPr>
        <w:t xml:space="preserve"># Gets Jenks breaks from classint::classIntervals()</w:t>
      </w:r>
      <w:r>
        <w:br/>
      </w:r>
      <w:r>
        <w:rPr>
          <w:rStyle w:val="NormalTok"/>
        </w:rPr>
        <w:t xml:space="preserve">  </w:t>
      </w:r>
      <w:r>
        <w:rPr>
          <w:rStyle w:val="AttributeTok"/>
        </w:rPr>
        <w:t xml:space="preserve">in.crs =</w:t>
      </w:r>
      <w:r>
        <w:rPr>
          <w:rStyle w:val="NormalTok"/>
        </w:rPr>
        <w:t xml:space="preserve"> </w:t>
      </w:r>
      <w:r>
        <w:rPr>
          <w:rStyle w:val="StringTok"/>
        </w:rPr>
        <w:t xml:space="preserve">"+proj=longlat"</w:t>
      </w:r>
      <w:r>
        <w:rPr>
          <w:rStyle w:val="NormalTok"/>
        </w:rPr>
        <w:t xml:space="preserve">, </w:t>
      </w:r>
      <w:r>
        <w:rPr>
          <w:rStyle w:val="CommentTok"/>
        </w:rPr>
        <w:t xml:space="preserve"># Set input coordinate reference system</w:t>
      </w:r>
      <w:r>
        <w:br/>
      </w:r>
      <w:r>
        <w:rPr>
          <w:rStyle w:val="NormalTok"/>
        </w:rPr>
        <w:t xml:space="preserve">  </w:t>
      </w:r>
      <w:r>
        <w:rPr>
          <w:rStyle w:val="AttributeTok"/>
        </w:rPr>
        <w:t xml:space="preserve">out.crs =</w:t>
      </w:r>
      <w:r>
        <w:rPr>
          <w:rStyle w:val="NormalTok"/>
        </w:rPr>
        <w:t xml:space="preserve"> </w:t>
      </w:r>
      <w:r>
        <w:rPr>
          <w:rStyle w:val="StringTok"/>
        </w:rPr>
        <w:t xml:space="preserve">"EPSG:3338"</w:t>
      </w:r>
      <w:r>
        <w:rPr>
          <w:rStyle w:val="NormalTok"/>
        </w:rPr>
        <w:t xml:space="preserve">, </w:t>
      </w:r>
      <w:r>
        <w:rPr>
          <w:rStyle w:val="CommentTok"/>
        </w:rPr>
        <w:t xml:space="preserve"># Set output coordinate reference system</w:t>
      </w:r>
      <w:r>
        <w:br/>
      </w:r>
      <w:r>
        <w:rPr>
          <w:rStyle w:val="NormalTok"/>
        </w:rPr>
        <w:t xml:space="preserve">  </w:t>
      </w:r>
      <w:r>
        <w:rPr>
          <w:rStyle w:val="AttributeTok"/>
        </w:rPr>
        <w:t xml:space="preserve">grid.cell =</w:t>
      </w:r>
      <w:r>
        <w:rPr>
          <w:rStyle w:val="NormalTok"/>
        </w:rPr>
        <w:t xml:space="preserve"> </w:t>
      </w:r>
      <w:r>
        <w:rPr>
          <w:rStyle w:val="FunctionTok"/>
        </w:rPr>
        <w:t xml:space="preserve">c</w:t>
      </w:r>
      <w:r>
        <w:rPr>
          <w:rStyle w:val="NormalTok"/>
        </w:rPr>
        <w:t xml:space="preserve">(</w:t>
      </w:r>
      <w:r>
        <w:rPr>
          <w:rStyle w:val="DecValTok"/>
        </w:rPr>
        <w:t xml:space="preserve">20000</w:t>
      </w:r>
      <w:r>
        <w:rPr>
          <w:rStyle w:val="NormalTok"/>
        </w:rPr>
        <w:t xml:space="preserve">, </w:t>
      </w:r>
      <w:r>
        <w:rPr>
          <w:rStyle w:val="DecValTok"/>
        </w:rPr>
        <w:t xml:space="preserve">20000</w:t>
      </w:r>
      <w:r>
        <w:rPr>
          <w:rStyle w:val="NormalTok"/>
        </w:rPr>
        <w:t xml:space="preserve">), </w:t>
      </w:r>
      <w:r>
        <w:rPr>
          <w:rStyle w:val="CommentTok"/>
        </w:rPr>
        <w:t xml:space="preserve"># 20x20km grid</w:t>
      </w:r>
      <w:r>
        <w:br/>
      </w:r>
      <w:r>
        <w:rPr>
          <w:rStyle w:val="NormalTok"/>
        </w:rPr>
        <w:t xml:space="preserve">  </w:t>
      </w:r>
      <w:r>
        <w:rPr>
          <w:rStyle w:val="AttributeTok"/>
        </w:rPr>
        <w:t xml:space="preserve">key.title =</w:t>
      </w:r>
      <w:r>
        <w:rPr>
          <w:rStyle w:val="NormalTok"/>
        </w:rPr>
        <w:t xml:space="preserve"> </w:t>
      </w:r>
      <w:r>
        <w:rPr>
          <w:rStyle w:val="StringTok"/>
        </w:rPr>
        <w:t xml:space="preserve">"Pacific Ocean perch"</w:t>
      </w:r>
      <w:r>
        <w:rPr>
          <w:rStyle w:val="NormalTok"/>
        </w:rPr>
        <w:t xml:space="preserve">) </w:t>
      </w:r>
      <w:r>
        <w:rPr>
          <w:rStyle w:val="CommentTok"/>
        </w:rPr>
        <w:t xml:space="preserve"># Include in the legend title</w:t>
      </w:r>
    </w:p>
    <w:p>
      <w:pPr>
        <w:pStyle w:val="SourceCode"/>
      </w:pPr>
      <w:r>
        <w:rPr>
          <w:rStyle w:val="VerbatimChar"/>
        </w:rPr>
        <w:t xml:space="preserve">[inverse distance weighted interpolation]</w:t>
      </w:r>
      <w:r>
        <w:br/>
      </w:r>
      <w:r>
        <w:rPr>
          <w:rStyle w:val="VerbatimChar"/>
        </w:rPr>
        <w:t xml:space="preserve">[inverse distance weighted interpolation]</w:t>
      </w:r>
    </w:p>
    <w:p>
      <w:pPr>
        <w:pStyle w:val="SourceCode"/>
      </w:pPr>
      <w:r>
        <w:rPr>
          <w:rStyle w:val="NormalTok"/>
        </w:rPr>
        <w:t xml:space="preserve">figure</w:t>
      </w:r>
      <w:r>
        <w:rPr>
          <w:rStyle w:val="SpecialCharTok"/>
        </w:rPr>
        <w:t xml:space="preserve">$</w:t>
      </w:r>
      <w:r>
        <w:rPr>
          <w:rStyle w:val="NormalTok"/>
        </w:rPr>
        <w:t xml:space="preserve">plot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"Pacific Ocean perch</w:t>
      </w:r>
      <w:r>
        <w:rPr>
          <w:rStyle w:val="SpecialCharTok"/>
        </w:rPr>
        <w:t xml:space="preserve">\n</w:t>
      </w:r>
      <w:r>
        <w:rPr>
          <w:rStyle w:val="StringTok"/>
        </w:rPr>
        <w:t xml:space="preserve">CPUE (kg/km2)"</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change_fill_color</w:t>
      </w:r>
      <w:r>
        <w:rPr>
          <w:rStyle w:val="NormalTok"/>
        </w:rPr>
        <w:t xml:space="preserve">(</w:t>
      </w:r>
      <w:r>
        <w:rPr>
          <w:rStyle w:val="AttributeTok"/>
        </w:rPr>
        <w:t xml:space="preserve">new.scheme =</w:t>
      </w:r>
      <w:r>
        <w:rPr>
          <w:rStyle w:val="NormalTok"/>
        </w:rPr>
        <w:t xml:space="preserve"> </w:t>
      </w:r>
      <w:r>
        <w:rPr>
          <w:rStyle w:val="StringTok"/>
        </w:rPr>
        <w:t xml:space="preserve">"grey"</w:t>
      </w:r>
      <w:r>
        <w:rPr>
          <w:rStyle w:val="NormalTok"/>
        </w:rPr>
        <w:t xml:space="preserve">, </w:t>
      </w:r>
      <w:r>
        <w:rPr>
          <w:rStyle w:val="AttributeTok"/>
        </w:rPr>
        <w:t xml:space="preserve">show.plot =</w:t>
      </w:r>
      <w:r>
        <w:rPr>
          <w:rStyle w:val="NormalTok"/>
        </w:rPr>
        <w:t xml:space="preserve"> </w:t>
      </w:r>
      <w:r>
        <w:rPr>
          <w:rStyle w:val="ConstantTok"/>
        </w:rPr>
        <w:t xml:space="preserve">FALSE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35" name="Picture"/>
                  <a:graphic>
                    <a:graphicData uri="http://schemas.openxmlformats.org/drawingml/2006/picture">
                      <pic:pic>
                        <pic:nvPicPr>
                          <pic:cNvPr descr="content/akfin-oracle-sql-r_files/figure-docx/test-6-fig-1.png" id="136" name="Picture"/>
                          <pic:cNvPicPr>
                            <a:picLocks noChangeArrowheads="1" noChangeAspect="1"/>
                          </pic:cNvPicPr>
                        </pic:nvPicPr>
                        <pic:blipFill>
                          <a:blip r:embed="rId134"/>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6: EBS Pacific Ocean perch CPUE and</w:t>
            </w:r>
            <w:r>
              <w:t xml:space="preserve"> </w:t>
            </w:r>
            <w:hyperlink r:id="rId133">
              <w:r>
                <w:rPr>
                  <w:rStyle w:val="VerbatimChar"/>
                </w:rPr>
                <w:t xml:space="preserve">akgfmaps</w:t>
              </w:r>
            </w:hyperlink>
            <w:r>
              <w:t xml:space="preserve"> </w:t>
            </w:r>
            <w:r>
              <w:t xml:space="preserve">map.</w:t>
            </w:r>
          </w:p>
        </w:tc>
      </w:tr>
    </w:tbl>
    <w:bookmarkEnd w:id="137"/>
    <w:bookmarkStart w:id="141" w:name="Xce0831c7be847d3077c0d3c4d18282f1a945104"/>
    <w:p>
      <w:pPr>
        <w:pStyle w:val="Heading3"/>
      </w:pPr>
      <w:r>
        <w:t xml:space="preserve">8.0.6 Ex. GOA Pacific Ocean perch biomass and abundance</w:t>
      </w:r>
    </w:p>
    <w:p>
      <w:pPr>
        <w:pStyle w:val="FirstParagraph"/>
      </w:pPr>
      <w:r>
        <w:t xml:space="preserve">Biomass and abundance for Pacific Ocean perch from 1990 – 2023 for the western/central/eastern GOA management areas as well as for the entire region.</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NormalTok"/>
        </w:rPr>
        <w:t xml:space="preserve">                         </w:t>
      </w:r>
      <w:r>
        <w:rPr>
          <w:rStyle w:val="StringTok"/>
        </w:rPr>
        <w:t xml:space="preserve">"</w:t>
      </w:r>
      <w:r>
        <w:br/>
      </w:r>
      <w:r>
        <w:rPr>
          <w:rStyle w:val="StringTok"/>
        </w:rPr>
        <w:t xml:space="preserve">-- Manipulate data to join to</w:t>
      </w:r>
      <w:r>
        <w:br/>
      </w:r>
      <w:r>
        <w:rPr>
          <w:rStyle w:val="StringTok"/>
        </w:rPr>
        <w:t xml:space="preserve">WITH FILTERED_STRATA AS (</w:t>
      </w:r>
      <w:r>
        <w:br/>
      </w:r>
      <w:r>
        <w:rPr>
          <w:rStyle w:val="StringTok"/>
        </w:rPr>
        <w:t xml:space="preserve">SELECT AREA_ID, DESCRIPTION FROM GAP_PRODUCTS.AKFIN_AREA</w:t>
      </w:r>
      <w:r>
        <w:br/>
      </w:r>
      <w:r>
        <w:rPr>
          <w:rStyle w:val="StringTok"/>
        </w:rPr>
        <w:t xml:space="preserve">WHERE AREA_TYPE in ('REGULATORY_AREA', 'REGION') </w:t>
      </w:r>
      <w:r>
        <w:br/>
      </w:r>
      <w:r>
        <w:rPr>
          <w:rStyle w:val="StringTok"/>
        </w:rPr>
        <w:t xml:space="preserve">AND SURVEY_DEFINITION_ID = 47)</w:t>
      </w:r>
      <w:r>
        <w:br/>
      </w:r>
      <w:r>
        <w:br/>
      </w:r>
      <w:r>
        <w:rPr>
          <w:rStyle w:val="StringTok"/>
        </w:rPr>
        <w:t xml:space="preserve">-- Select columns for output data</w:t>
      </w:r>
      <w:r>
        <w:br/>
      </w:r>
      <w:r>
        <w:rPr>
          <w:rStyle w:val="StringTok"/>
        </w:rPr>
        <w:t xml:space="preserve">SELECT </w:t>
      </w:r>
      <w:r>
        <w:br/>
      </w:r>
      <w:r>
        <w:rPr>
          <w:rStyle w:val="StringTok"/>
        </w:rPr>
        <w:t xml:space="preserve">BIOMASS_MT,</w:t>
      </w:r>
      <w:r>
        <w:br/>
      </w:r>
      <w:r>
        <w:rPr>
          <w:rStyle w:val="StringTok"/>
        </w:rPr>
        <w:t xml:space="preserve">POPULATION_COUNT, </w:t>
      </w:r>
      <w:r>
        <w:br/>
      </w:r>
      <w:r>
        <w:rPr>
          <w:rStyle w:val="StringTok"/>
        </w:rPr>
        <w:t xml:space="preserve">YEAR, </w:t>
      </w:r>
      <w:r>
        <w:br/>
      </w:r>
      <w:r>
        <w:rPr>
          <w:rStyle w:val="StringTok"/>
        </w:rPr>
        <w:t xml:space="preserve">DESCRIPTION</w:t>
      </w:r>
      <w:r>
        <w:br/>
      </w:r>
      <w:r>
        <w:br/>
      </w:r>
      <w:r>
        <w:rPr>
          <w:rStyle w:val="StringTok"/>
        </w:rPr>
        <w:t xml:space="preserve">-- Identify what tables to pull data from</w:t>
      </w:r>
      <w:r>
        <w:br/>
      </w:r>
      <w:r>
        <w:rPr>
          <w:rStyle w:val="StringTok"/>
        </w:rPr>
        <w:t xml:space="preserve">FROM GAP_PRODUCTS.AKFIN_BIOMASS BIOMASS</w:t>
      </w:r>
      <w:r>
        <w:br/>
      </w:r>
      <w:r>
        <w:rPr>
          <w:rStyle w:val="StringTok"/>
        </w:rPr>
        <w:t xml:space="preserve">JOIN FILTERED_STRATA STRATA </w:t>
      </w:r>
      <w:r>
        <w:br/>
      </w:r>
      <w:r>
        <w:rPr>
          <w:rStyle w:val="StringTok"/>
        </w:rPr>
        <w:t xml:space="preserve">ON STRATA.AREA_ID = BIOMASS.AREA_ID</w:t>
      </w:r>
      <w:r>
        <w:br/>
      </w:r>
      <w:r>
        <w:br/>
      </w:r>
      <w:r>
        <w:rPr>
          <w:rStyle w:val="StringTok"/>
        </w:rPr>
        <w:t xml:space="preserve">-- Filter data results</w:t>
      </w:r>
      <w:r>
        <w:br/>
      </w:r>
      <w:r>
        <w:rPr>
          <w:rStyle w:val="StringTok"/>
        </w:rPr>
        <w:t xml:space="preserve">WHERE BIOMASS.SPECIES_CODE = 30060"</w:t>
      </w:r>
      <w:r>
        <w:rPr>
          <w:rStyle w:val="NormalTok"/>
        </w:rPr>
        <w:t xml:space="preserve">)</w:t>
      </w:r>
    </w:p>
    <w:p>
      <w:pPr>
        <w:pStyle w:val="SourceCode"/>
      </w:pPr>
      <w:r>
        <w:rPr>
          <w:rStyle w:val="NormalTok"/>
        </w:rPr>
        <w:t xml:space="preserve">dat0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(biomass_mt, population_count, year, </w:t>
      </w:r>
      <w:r>
        <w:rPr>
          <w:rStyle w:val="AttributeTok"/>
        </w:rPr>
        <w:t xml:space="preserve">area =</w:t>
      </w:r>
      <w:r>
        <w:rPr>
          <w:rStyle w:val="NormalTok"/>
        </w:rPr>
        <w:t xml:space="preserve"> description) </w:t>
      </w:r>
      <w:r>
        <w:rPr>
          <w:rStyle w:val="SpecialCharTok"/>
        </w:rPr>
        <w:t xml:space="preserve">%&gt;%</w:t>
      </w:r>
      <w:r>
        <w:br/>
      </w:r>
      <w:r>
        <w:rPr>
          <w:rStyle w:val="NormalTok"/>
        </w:rPr>
        <w:t xml:space="preserve">  </w:t>
      </w:r>
      <w:r>
        <w:rPr>
          <w:rStyle w:val="FunctionTok"/>
        </w:rPr>
        <w:t xml:space="preserve">pivot_longer</w:t>
      </w:r>
      <w:r>
        <w:rPr>
          <w:rStyle w:val="NormalTok"/>
        </w:rPr>
        <w:t xml:space="preserve">(</w:t>
      </w:r>
      <w:r>
        <w:rPr>
          <w:rStyle w:val="AttributeTok"/>
        </w:rPr>
        <w:t xml:space="preserve">cols =</w:t>
      </w:r>
      <w:r>
        <w:rPr>
          <w:rStyle w:val="NormalTok"/>
        </w:rPr>
        <w:t xml:space="preserve"> </w:t>
      </w:r>
      <w:r>
        <w:rPr>
          <w:rStyle w:val="FunctionTok"/>
        </w:rPr>
        <w:t xml:space="preserve">c</w:t>
      </w:r>
      <w:r>
        <w:rPr>
          <w:rStyle w:val="NormalTok"/>
        </w:rPr>
        <w:t xml:space="preserve">(</w:t>
      </w:r>
      <w:r>
        <w:rPr>
          <w:rStyle w:val="StringTok"/>
        </w:rPr>
        <w:t xml:space="preserve">"biomass_mt"</w:t>
      </w:r>
      <w:r>
        <w:rPr>
          <w:rStyle w:val="NormalTok"/>
        </w:rPr>
        <w:t xml:space="preserve">, </w:t>
      </w:r>
      <w:r>
        <w:rPr>
          <w:rStyle w:val="StringTok"/>
        </w:rPr>
        <w:t xml:space="preserve">"population_count"</w:t>
      </w:r>
      <w:r>
        <w:rPr>
          <w:rStyle w:val="NormalTok"/>
        </w:rPr>
        <w:t xml:space="preserve">), </w:t>
      </w:r>
      <w:r>
        <w:br/>
      </w:r>
      <w:r>
        <w:rPr>
          <w:rStyle w:val="NormalTok"/>
        </w:rPr>
        <w:t xml:space="preserve">               </w:t>
      </w:r>
      <w:r>
        <w:rPr>
          <w:rStyle w:val="AttributeTok"/>
        </w:rPr>
        <w:t xml:space="preserve">names_to =</w:t>
      </w:r>
      <w:r>
        <w:rPr>
          <w:rStyle w:val="NormalTok"/>
        </w:rPr>
        <w:t xml:space="preserve"> </w:t>
      </w:r>
      <w:r>
        <w:rPr>
          <w:rStyle w:val="StringTok"/>
        </w:rPr>
        <w:t xml:space="preserve">"var"</w:t>
      </w:r>
      <w:r>
        <w:rPr>
          <w:rStyle w:val="NormalTok"/>
        </w:rPr>
        <w:t xml:space="preserve">, </w:t>
      </w:r>
      <w:r>
        <w:br/>
      </w:r>
      <w:r>
        <w:rPr>
          <w:rStyle w:val="NormalTok"/>
        </w:rPr>
        <w:t xml:space="preserve">               </w:t>
      </w:r>
      <w:r>
        <w:rPr>
          <w:rStyle w:val="AttributeTok"/>
        </w:rPr>
        <w:t xml:space="preserve">values_to =</w:t>
      </w:r>
      <w:r>
        <w:rPr>
          <w:rStyle w:val="NormalTok"/>
        </w:rPr>
        <w:t xml:space="preserve"> </w:t>
      </w:r>
      <w:r>
        <w:rPr>
          <w:rStyle w:val="StringTok"/>
        </w:rPr>
        <w:t xml:space="preserve">"val"</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val =</w:t>
      </w:r>
      <w:r>
        <w:rPr>
          <w:rStyle w:val="NormalTok"/>
        </w:rPr>
        <w:t xml:space="preserve"> </w:t>
      </w:r>
      <w:r>
        <w:rPr>
          <w:rStyle w:val="FunctionTok"/>
        </w:rPr>
        <w:t xml:space="preserve">ifelse</w:t>
      </w:r>
      <w:r>
        <w:rPr>
          <w:rStyle w:val="NormalTok"/>
        </w:rPr>
        <w:t xml:space="preserve">(var </w:t>
      </w:r>
      <w:r>
        <w:rPr>
          <w:rStyle w:val="SpecialCharTok"/>
        </w:rPr>
        <w:t xml:space="preserve">==</w:t>
      </w:r>
      <w:r>
        <w:rPr>
          <w:rStyle w:val="NormalTok"/>
        </w:rPr>
        <w:t xml:space="preserve"> </w:t>
      </w:r>
      <w:r>
        <w:rPr>
          <w:rStyle w:val="StringTok"/>
        </w:rPr>
        <w:t xml:space="preserve">"biomass_mt"</w:t>
      </w:r>
      <w:r>
        <w:rPr>
          <w:rStyle w:val="NormalTok"/>
        </w:rPr>
        <w:t xml:space="preserve">, val</w:t>
      </w:r>
      <w:r>
        <w:rPr>
          <w:rStyle w:val="SpecialCharTok"/>
        </w:rPr>
        <w:t xml:space="preserve">/</w:t>
      </w:r>
      <w:r>
        <w:rPr>
          <w:rStyle w:val="FloatTok"/>
        </w:rPr>
        <w:t xml:space="preserve">1e6</w:t>
      </w:r>
      <w:r>
        <w:rPr>
          <w:rStyle w:val="NormalTok"/>
        </w:rPr>
        <w:t xml:space="preserve">, val</w:t>
      </w:r>
      <w:r>
        <w:rPr>
          <w:rStyle w:val="SpecialCharTok"/>
        </w:rPr>
        <w:t xml:space="preserve">/</w:t>
      </w:r>
      <w:r>
        <w:rPr>
          <w:rStyle w:val="FloatTok"/>
        </w:rPr>
        <w:t xml:space="preserve">1e9</w:t>
      </w:r>
      <w:r>
        <w:rPr>
          <w:rStyle w:val="NormalTok"/>
        </w:rPr>
        <w:t xml:space="preserve">), </w:t>
      </w:r>
      <w:r>
        <w:br/>
      </w:r>
      <w:r>
        <w:rPr>
          <w:rStyle w:val="NormalTok"/>
        </w:rPr>
        <w:t xml:space="preserve">    </w:t>
      </w:r>
      <w:r>
        <w:rPr>
          <w:rStyle w:val="AttributeTok"/>
        </w:rPr>
        <w:t xml:space="preserve">var =</w:t>
      </w:r>
      <w:r>
        <w:rPr>
          <w:rStyle w:val="NormalTok"/>
        </w:rPr>
        <w:t xml:space="preserve"> </w:t>
      </w:r>
      <w:r>
        <w:rPr>
          <w:rStyle w:val="FunctionTok"/>
        </w:rPr>
        <w:t xml:space="preserve">ifelse</w:t>
      </w:r>
      <w:r>
        <w:rPr>
          <w:rStyle w:val="NormalTok"/>
        </w:rPr>
        <w:t xml:space="preserve">(var </w:t>
      </w:r>
      <w:r>
        <w:rPr>
          <w:rStyle w:val="SpecialCharTok"/>
        </w:rPr>
        <w:t xml:space="preserve">==</w:t>
      </w:r>
      <w:r>
        <w:rPr>
          <w:rStyle w:val="NormalTok"/>
        </w:rPr>
        <w:t xml:space="preserve"> </w:t>
      </w:r>
      <w:r>
        <w:rPr>
          <w:rStyle w:val="StringTok"/>
        </w:rPr>
        <w:t xml:space="preserve">"biomass_mt"</w:t>
      </w:r>
      <w:r>
        <w:rPr>
          <w:rStyle w:val="NormalTok"/>
        </w:rPr>
        <w:t xml:space="preserve">, </w:t>
      </w:r>
      <w:r>
        <w:rPr>
          <w:rStyle w:val="StringTok"/>
        </w:rPr>
        <w:t xml:space="preserve">"Biomass (Mmt)"</w:t>
      </w:r>
      <w:r>
        <w:rPr>
          <w:rStyle w:val="NormalTok"/>
        </w:rPr>
        <w:t xml:space="preserve">, </w:t>
      </w:r>
      <w:r>
        <w:rPr>
          <w:rStyle w:val="StringTok"/>
        </w:rPr>
        <w:t xml:space="preserve">"Population (B)"</w:t>
      </w:r>
      <w:r>
        <w:rPr>
          <w:rStyle w:val="NormalTok"/>
        </w:rPr>
        <w:t xml:space="preserve">), </w:t>
      </w:r>
      <w:r>
        <w:br/>
      </w:r>
      <w:r>
        <w:rPr>
          <w:rStyle w:val="NormalTok"/>
        </w:rPr>
        <w:t xml:space="preserve">    </w:t>
      </w:r>
      <w:r>
        <w:rPr>
          <w:rStyle w:val="AttributeTok"/>
        </w:rPr>
        <w:t xml:space="preserve">area =</w:t>
      </w:r>
      <w:r>
        <w:rPr>
          <w:rStyle w:val="NormalTok"/>
        </w:rPr>
        <w:t xml:space="preserve"> </w:t>
      </w:r>
      <w:r>
        <w:rPr>
          <w:rStyle w:val="FunctionTok"/>
        </w:rPr>
        <w:t xml:space="preserve">gsub</w:t>
      </w:r>
      <w:r>
        <w:rPr>
          <w:rStyle w:val="NormalTok"/>
        </w:rPr>
        <w:t xml:space="preserve">(</w:t>
      </w:r>
      <w:r>
        <w:rPr>
          <w:rStyle w:val="AttributeTok"/>
        </w:rPr>
        <w:t xml:space="preserve">x =</w:t>
      </w:r>
      <w:r>
        <w:rPr>
          <w:rStyle w:val="NormalTok"/>
        </w:rPr>
        <w:t xml:space="preserve"> area, </w:t>
      </w:r>
      <w:r>
        <w:rPr>
          <w:rStyle w:val="AttributeTok"/>
        </w:rPr>
        <w:t xml:space="preserve">pattern =</w:t>
      </w:r>
      <w:r>
        <w:rPr>
          <w:rStyle w:val="NormalTok"/>
        </w:rPr>
        <w:t xml:space="preserve"> </w:t>
      </w:r>
      <w:r>
        <w:rPr>
          <w:rStyle w:val="StringTok"/>
        </w:rPr>
        <w:t xml:space="preserve">" - "</w:t>
      </w:r>
      <w:r>
        <w:rPr>
          <w:rStyle w:val="NormalTok"/>
        </w:rPr>
        <w:t xml:space="preserve">, </w:t>
      </w:r>
      <w:r>
        <w:rPr>
          <w:rStyle w:val="AttributeTok"/>
        </w:rPr>
        <w:t xml:space="preserve">replacement =</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AttributeTok"/>
        </w:rPr>
        <w:t xml:space="preserve">area =</w:t>
      </w:r>
      <w:r>
        <w:rPr>
          <w:rStyle w:val="NormalTok"/>
        </w:rPr>
        <w:t xml:space="preserve"> </w:t>
      </w:r>
      <w:r>
        <w:rPr>
          <w:rStyle w:val="FunctionTok"/>
        </w:rPr>
        <w:t xml:space="preserve">gsub</w:t>
      </w:r>
      <w:r>
        <w:rPr>
          <w:rStyle w:val="NormalTok"/>
        </w:rPr>
        <w:t xml:space="preserve">(</w:t>
      </w:r>
      <w:r>
        <w:rPr>
          <w:rStyle w:val="AttributeTok"/>
        </w:rPr>
        <w:t xml:space="preserve">x =</w:t>
      </w:r>
      <w:r>
        <w:rPr>
          <w:rStyle w:val="NormalTok"/>
        </w:rPr>
        <w:t xml:space="preserve"> area, </w:t>
      </w:r>
      <w:r>
        <w:rPr>
          <w:rStyle w:val="AttributeTok"/>
        </w:rPr>
        <w:t xml:space="preserve">pattern =</w:t>
      </w:r>
      <w:r>
        <w:rPr>
          <w:rStyle w:val="NormalTok"/>
        </w:rPr>
        <w:t xml:space="preserve"> </w:t>
      </w:r>
      <w:r>
        <w:rPr>
          <w:rStyle w:val="StringTok"/>
        </w:rPr>
        <w:t xml:space="preserve">": "</w:t>
      </w:r>
      <w:r>
        <w:rPr>
          <w:rStyle w:val="NormalTok"/>
        </w:rPr>
        <w:t xml:space="preserve">, </w:t>
      </w:r>
      <w:r>
        <w:rPr>
          <w:rStyle w:val="AttributeTok"/>
        </w:rPr>
        <w:t xml:space="preserve">replacement =</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AttributeTok"/>
        </w:rPr>
        <w:t xml:space="preserve">type =</w:t>
      </w:r>
      <w:r>
        <w:rPr>
          <w:rStyle w:val="NormalTok"/>
        </w:rPr>
        <w:t xml:space="preserve"> </w:t>
      </w:r>
      <w:r>
        <w:rPr>
          <w:rStyle w:val="FunctionTok"/>
        </w:rPr>
        <w:t xml:space="preserve">sapply</w:t>
      </w:r>
      <w:r>
        <w:rPr>
          <w:rStyle w:val="NormalTok"/>
        </w:rPr>
        <w:t xml:space="preserve">(</w:t>
      </w:r>
      <w:r>
        <w:rPr>
          <w:rStyle w:val="AttributeTok"/>
        </w:rPr>
        <w:t xml:space="preserve">X =</w:t>
      </w:r>
      <w:r>
        <w:rPr>
          <w:rStyle w:val="NormalTok"/>
        </w:rPr>
        <w:t xml:space="preserve"> </w:t>
      </w:r>
      <w:r>
        <w:rPr>
          <w:rStyle w:val="FunctionTok"/>
        </w:rPr>
        <w:t xml:space="preserve">strsplit</w:t>
      </w:r>
      <w:r>
        <w:rPr>
          <w:rStyle w:val="NormalTok"/>
        </w:rPr>
        <w:t xml:space="preserve">(</w:t>
      </w:r>
      <w:r>
        <w:rPr>
          <w:rStyle w:val="AttributeTok"/>
        </w:rPr>
        <w:t xml:space="preserve">x =</w:t>
      </w:r>
      <w:r>
        <w:rPr>
          <w:rStyle w:val="NormalTok"/>
        </w:rPr>
        <w:t xml:space="preserve"> area, </w:t>
      </w:r>
      <w:r>
        <w:rPr>
          <w:rStyle w:val="AttributeTok"/>
        </w:rPr>
        <w:t xml:space="preserve">split =</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w:t>
      </w:r>
      <w:r>
        <w:rPr>
          <w:rStyle w:val="AttributeTok"/>
        </w:rPr>
        <w:t xml:space="preserve">fixed =</w:t>
      </w:r>
      <w:r>
        <w:rPr>
          <w:rStyle w:val="NormalTok"/>
        </w:rPr>
        <w:t xml:space="preserve"> </w:t>
      </w:r>
      <w:r>
        <w:rPr>
          <w:rStyle w:val="ConstantTok"/>
        </w:rPr>
        <w:t xml:space="preserve">TRUE</w:t>
      </w:r>
      <w:r>
        <w:rPr>
          <w:rStyle w:val="NormalTok"/>
        </w:rPr>
        <w:t xml:space="preserve">), </w:t>
      </w:r>
      <w:r>
        <w:rPr>
          <w:rStyle w:val="StringTok"/>
        </w:rPr>
        <w:t xml:space="preserve">`</w:t>
      </w:r>
      <w:r>
        <w:rPr>
          <w:rStyle w:val="AttributeTok"/>
        </w:rPr>
        <w:t xml:space="preserve">[[</w:t>
      </w:r>
      <w:r>
        <w:rPr>
          <w:rStyle w:val="StringTok"/>
        </w:rPr>
        <w:t xml:space="preserve">`</w:t>
      </w:r>
      <w:r>
        <w:rPr>
          <w:rStyle w:val="NormalTok"/>
        </w:rPr>
        <w:t xml:space="preserve">, </w:t>
      </w:r>
      <w:r>
        <w:rPr>
          <w:rStyle w:val="DecValTok"/>
        </w:rPr>
        <w:t xml:space="preserve">2</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arrange</w:t>
      </w:r>
      <w:r>
        <w:rPr>
          <w:rStyle w:val="NormalTok"/>
        </w:rPr>
        <w:t xml:space="preserve">(type)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area =</w:t>
      </w:r>
      <w:r>
        <w:rPr>
          <w:rStyle w:val="NormalTok"/>
        </w:rPr>
        <w:t xml:space="preserve"> </w:t>
      </w:r>
      <w:r>
        <w:rPr>
          <w:rStyle w:val="FunctionTok"/>
        </w:rPr>
        <w:t xml:space="preserve">factor</w:t>
      </w:r>
      <w:r>
        <w:rPr>
          <w:rStyle w:val="NormalTok"/>
        </w:rPr>
        <w:t xml:space="preserve">(area, </w:t>
      </w:r>
      <w:r>
        <w:rPr>
          <w:rStyle w:val="AttributeTok"/>
        </w:rPr>
        <w:t xml:space="preserve">levels =</w:t>
      </w:r>
      <w:r>
        <w:rPr>
          <w:rStyle w:val="NormalTok"/>
        </w:rPr>
        <w:t xml:space="preserve"> </w:t>
      </w:r>
      <w:r>
        <w:rPr>
          <w:rStyle w:val="FunctionTok"/>
        </w:rPr>
        <w:t xml:space="preserve">unique</w:t>
      </w:r>
      <w:r>
        <w:rPr>
          <w:rStyle w:val="NormalTok"/>
        </w:rPr>
        <w:t xml:space="preserve">(area), </w:t>
      </w:r>
      <w:r>
        <w:rPr>
          <w:rStyle w:val="AttributeTok"/>
        </w:rPr>
        <w:t xml:space="preserve">labels =</w:t>
      </w:r>
      <w:r>
        <w:rPr>
          <w:rStyle w:val="NormalTok"/>
        </w:rPr>
        <w:t xml:space="preserve"> </w:t>
      </w:r>
      <w:r>
        <w:rPr>
          <w:rStyle w:val="FunctionTok"/>
        </w:rPr>
        <w:t xml:space="preserve">unique</w:t>
      </w:r>
      <w:r>
        <w:rPr>
          <w:rStyle w:val="NormalTok"/>
        </w:rPr>
        <w:t xml:space="preserve">(area), </w:t>
      </w:r>
      <w:r>
        <w:rPr>
          <w:rStyle w:val="AttributeTok"/>
        </w:rPr>
        <w:t xml:space="preserve">ordered =</w:t>
      </w:r>
      <w:r>
        <w:rPr>
          <w:rStyle w:val="NormalTok"/>
        </w:rPr>
        <w:t xml:space="preserve"> </w:t>
      </w:r>
      <w:r>
        <w:rPr>
          <w:rStyle w:val="ConstantTok"/>
        </w:rPr>
        <w:t xml:space="preserve">TRUE</w:t>
      </w:r>
      <w:r>
        <w:rPr>
          <w:rStyle w:val="NormalTok"/>
        </w:rPr>
        <w:t xml:space="preserve">))</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StringTok"/>
        </w:rPr>
        <w:t xml:space="preserve">"YEAR"</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BIOMASS_MT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POPULATION_COUNT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DESCRIPTION</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157,295.1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317,129,408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157,295.1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317,129,408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483,622.6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833,902,161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483,622.6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833,902,161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771,412.8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1,252,616,603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771,412.8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1,252,616,603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bl>
    <w:p>
      <w:pPr>
        <w:pStyle w:val="SourceCode"/>
      </w:pPr>
      <w:r>
        <w:rPr>
          <w:rStyle w:val="CommentTok"/>
        </w:rPr>
        <w:t xml:space="preserve"># install.packages("scales")</w:t>
      </w:r>
      <w:r>
        <w:br/>
      </w:r>
      <w:r>
        <w:rPr>
          <w:rStyle w:val="FunctionTok"/>
        </w:rPr>
        <w:t xml:space="preserve">library</w:t>
      </w:r>
      <w:r>
        <w:rPr>
          <w:rStyle w:val="NormalTok"/>
        </w:rPr>
        <w:t xml:space="preserve">(scales)</w:t>
      </w:r>
      <w:r>
        <w:br/>
      </w:r>
      <w:r>
        <w:rPr>
          <w:rStyle w:val="NormalTok"/>
        </w:rPr>
        <w:t xml:space="preserve">figure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br/>
      </w:r>
      <w:r>
        <w:rPr>
          <w:rStyle w:val="NormalTok"/>
        </w:rPr>
        <w:t xml:space="preserve">  </w:t>
      </w:r>
      <w:r>
        <w:rPr>
          <w:rStyle w:val="AttributeTok"/>
        </w:rPr>
        <w:t xml:space="preserve">dat =</w:t>
      </w:r>
      <w:r>
        <w:rPr>
          <w:rStyle w:val="NormalTok"/>
        </w:rPr>
        <w:t xml:space="preserve"> dat0,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year, </w:t>
      </w:r>
      <w:r>
        <w:rPr>
          <w:rStyle w:val="AttributeTok"/>
        </w:rPr>
        <w:t xml:space="preserve">y =</w:t>
      </w:r>
      <w:r>
        <w:rPr>
          <w:rStyle w:val="NormalTok"/>
        </w:rPr>
        <w:t xml:space="preserve"> val, </w:t>
      </w:r>
      <w:r>
        <w:rPr>
          <w:rStyle w:val="AttributeTok"/>
        </w:rPr>
        <w:t xml:space="preserve">color =</w:t>
      </w:r>
      <w:r>
        <w:rPr>
          <w:rStyle w:val="NormalTok"/>
        </w:rPr>
        <w:t xml:space="preserve"> type)) </w:t>
      </w:r>
      <w:r>
        <w:rPr>
          <w:rStyle w:val="SpecialCharTok"/>
        </w:rPr>
        <w:t xml:space="preserve">+</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facet_grid</w:t>
      </w:r>
      <w:r>
        <w:rPr>
          <w:rStyle w:val="NormalTok"/>
        </w:rPr>
        <w:t xml:space="preserve">(</w:t>
      </w:r>
      <w:r>
        <w:rPr>
          <w:rStyle w:val="AttributeTok"/>
        </w:rPr>
        <w:t xml:space="preserve">cols =</w:t>
      </w:r>
      <w:r>
        <w:rPr>
          <w:rStyle w:val="NormalTok"/>
        </w:rPr>
        <w:t xml:space="preserve"> </w:t>
      </w:r>
      <w:r>
        <w:rPr>
          <w:rStyle w:val="FunctionTok"/>
        </w:rPr>
        <w:t xml:space="preserve">vars</w:t>
      </w:r>
      <w:r>
        <w:rPr>
          <w:rStyle w:val="NormalTok"/>
        </w:rPr>
        <w:t xml:space="preserve">(area), </w:t>
      </w:r>
      <w:r>
        <w:rPr>
          <w:rStyle w:val="AttributeTok"/>
        </w:rPr>
        <w:t xml:space="preserve">rows =</w:t>
      </w:r>
      <w:r>
        <w:rPr>
          <w:rStyle w:val="NormalTok"/>
        </w:rPr>
        <w:t xml:space="preserve"> </w:t>
      </w:r>
      <w:r>
        <w:rPr>
          <w:rStyle w:val="FunctionTok"/>
        </w:rPr>
        <w:t xml:space="preserve">vars</w:t>
      </w:r>
      <w:r>
        <w:rPr>
          <w:rStyle w:val="NormalTok"/>
        </w:rPr>
        <w:t xml:space="preserve">(var), </w:t>
      </w:r>
      <w:r>
        <w:rPr>
          <w:rStyle w:val="AttributeTok"/>
        </w:rPr>
        <w:t xml:space="preserve">scales =</w:t>
      </w:r>
      <w:r>
        <w:rPr>
          <w:rStyle w:val="NormalTok"/>
        </w:rPr>
        <w:t xml:space="preserve"> </w:t>
      </w:r>
      <w:r>
        <w:rPr>
          <w:rStyle w:val="StringTok"/>
        </w:rPr>
        <w:t xml:space="preserve">"free_y"</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"Year"</w:t>
      </w:r>
      <w:r>
        <w:rPr>
          <w:rStyle w:val="NormalTok"/>
        </w:rPr>
        <w:t xml:space="preserve">, </w:t>
      </w:r>
      <w:r>
        <w:rPr>
          <w:rStyle w:val="AttributeTok"/>
        </w:rPr>
        <w:t xml:space="preserve">n.breaks =</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StringTok"/>
        </w:rPr>
        <w:t xml:space="preserve">"Estimate"</w:t>
      </w:r>
      <w:r>
        <w:rPr>
          <w:rStyle w:val="NormalTok"/>
        </w:rPr>
        <w:t xml:space="preserve">, </w:t>
      </w:r>
      <w:r>
        <w:rPr>
          <w:rStyle w:val="AttributeTok"/>
        </w:rPr>
        <w:t xml:space="preserve">labels =</w:t>
      </w:r>
      <w:r>
        <w:rPr>
          <w:rStyle w:val="NormalTok"/>
        </w:rPr>
        <w:t xml:space="preserve"> comma)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'GOA Pacific Ocean perch biomass and abundance 1990 – 2023'</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"Region Type"</w:t>
      </w:r>
      <w:r>
        <w:rPr>
          <w:rStyle w:val="NormalTok"/>
        </w:rPr>
        <w:t xml:space="preserve">))</w:t>
      </w:r>
      <w:r>
        <w:rPr>
          <w:rStyle w:val="SpecialCharTok"/>
        </w:rPr>
        <w:t xml:space="preserve">+</w:t>
      </w:r>
      <w:r>
        <w:br/>
      </w:r>
      <w:r>
        <w:rPr>
          <w:rStyle w:val="NormalTok"/>
        </w:rPr>
        <w:t xml:space="preserve">  ggplot2</w:t>
      </w:r>
      <w:r>
        <w:rPr>
          <w:rStyle w:val="SpecialCharTok"/>
        </w:rPr>
        <w:t xml:space="preserve">::</w:t>
      </w:r>
      <w:r>
        <w:rPr>
          <w:rStyle w:val="FunctionTok"/>
        </w:rPr>
        <w:t xml:space="preserve">scale_color_grey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rPr>
          <w:rStyle w:val="AttributeTok"/>
        </w:rPr>
        <w:t xml:space="preserve">legend.direction =</w:t>
      </w:r>
      <w:r>
        <w:rPr>
          <w:rStyle w:val="NormalTok"/>
        </w:rPr>
        <w:t xml:space="preserve"> </w:t>
      </w:r>
      <w:r>
        <w:rPr>
          <w:rStyle w:val="StringTok"/>
        </w:rPr>
        <w:t xml:space="preserve">"horizontal"</w:t>
      </w:r>
      <w:r>
        <w:rPr>
          <w:rStyle w:val="NormalTok"/>
        </w:rPr>
        <w:t xml:space="preserve">, </w:t>
      </w:r>
      <w:r>
        <w:br/>
      </w:r>
      <w:r>
        <w:rPr>
          <w:rStyle w:val="NormalTok"/>
        </w:rPr>
        <w:t xml:space="preserve">                 </w:t>
      </w:r>
      <w:r>
        <w:rPr>
          <w:rStyle w:val="AttributeTok"/>
        </w:rPr>
        <w:t xml:space="preserve">legend.position =</w:t>
      </w:r>
      <w:r>
        <w:rPr>
          <w:rStyle w:val="NormalTok"/>
        </w:rPr>
        <w:t xml:space="preserve"> </w:t>
      </w:r>
      <w:r>
        <w:rPr>
          <w:rStyle w:val="StringTok"/>
        </w:rPr>
        <w:t xml:space="preserve">"bottom"</w:t>
      </w:r>
      <w:r>
        <w:rPr>
          <w:rStyle w:val="NormalTok"/>
        </w:rPr>
        <w:t xml:space="preserve">)</w:t>
      </w:r>
      <w:r>
        <w:br/>
      </w:r>
      <w:r>
        <w:br/>
      </w:r>
      <w:r>
        <w:rPr>
          <w:rStyle w:val="NormalTok"/>
        </w:rPr>
        <w:t xml:space="preserve">figure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39" name="Picture"/>
                  <a:graphic>
                    <a:graphicData uri="http://schemas.openxmlformats.org/drawingml/2006/picture">
                      <pic:pic>
                        <pic:nvPicPr>
                          <pic:cNvPr descr="content/akfin-oracle-sql-r_files/figure-docx/test-1-plot-1.png" id="140" name="Picture"/>
                          <pic:cNvPicPr>
                            <a:picLocks noChangeArrowheads="1" noChangeAspect="1"/>
                          </pic:cNvPicPr>
                        </pic:nvPicPr>
                        <pic:blipFill>
                          <a:blip r:embed="rId138"/>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1: GOA Pacific Ocean perch biomass and abundance.</w:t>
            </w:r>
          </w:p>
        </w:tc>
      </w:tr>
    </w:tbl>
    <w:bookmarkEnd w:id="141"/>
    <w:bookmarkStart w:id="146" w:name="X37eec3c43249ece298e7f8fb88e6a6ba8593c0e"/>
    <w:p>
      <w:pPr>
        <w:pStyle w:val="Heading3"/>
      </w:pPr>
      <w:r>
        <w:t xml:space="preserve">8.0.7 Ex. AI rock sole size compositions and ridge plot</w:t>
      </w:r>
    </w:p>
    <w:p>
      <w:pPr>
        <w:pStyle w:val="FirstParagraph"/>
      </w:pPr>
      <w:r>
        <w:t xml:space="preserve">Northern and Southern rock sole size composition data from 1991 – 2022 for the Aleutian Islands, with Ridge plot from</w:t>
      </w:r>
      <w:r>
        <w:t xml:space="preserve"> </w:t>
      </w:r>
      <w:hyperlink r:id="rId142">
        <w:r>
          <w:rPr>
            <w:rStyle w:val="VerbatimChar"/>
          </w:rPr>
          <w:t xml:space="preserve">ggridges</w:t>
        </w:r>
      </w:hyperlink>
      <w:r>
        <w:t xml:space="preserve">.</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NormalTok"/>
        </w:rPr>
        <w:t xml:space="preserve">                         </w:t>
      </w:r>
      <w:r>
        <w:rPr>
          <w:rStyle w:val="StringTok"/>
        </w:rPr>
        <w:t xml:space="preserve">"</w:t>
      </w:r>
      <w:r>
        <w:br/>
      </w:r>
      <w:r>
        <w:rPr>
          <w:rStyle w:val="StringTok"/>
        </w:rPr>
        <w:t xml:space="preserve">-- Manipulate data to join to</w:t>
      </w:r>
      <w:r>
        <w:br/>
      </w:r>
      <w:r>
        <w:rPr>
          <w:rStyle w:val="StringTok"/>
        </w:rPr>
        <w:t xml:space="preserve">WITH FILTERED_STRATA AS (</w:t>
      </w:r>
      <w:r>
        <w:br/>
      </w:r>
      <w:r>
        <w:rPr>
          <w:rStyle w:val="StringTok"/>
        </w:rPr>
        <w:t xml:space="preserve">SELECT </w:t>
      </w:r>
      <w:r>
        <w:br/>
      </w:r>
      <w:r>
        <w:rPr>
          <w:rStyle w:val="StringTok"/>
        </w:rPr>
        <w:t xml:space="preserve">AREA_ID, </w:t>
      </w:r>
      <w:r>
        <w:br/>
      </w:r>
      <w:r>
        <w:rPr>
          <w:rStyle w:val="StringTok"/>
        </w:rPr>
        <w:t xml:space="preserve">DESCRIPTION</w:t>
      </w:r>
      <w:r>
        <w:br/>
      </w:r>
      <w:r>
        <w:br/>
      </w:r>
      <w:r>
        <w:rPr>
          <w:rStyle w:val="StringTok"/>
        </w:rPr>
        <w:t xml:space="preserve">-- Identify what tables to pull data from</w:t>
      </w:r>
      <w:r>
        <w:br/>
      </w:r>
      <w:r>
        <w:rPr>
          <w:rStyle w:val="StringTok"/>
        </w:rPr>
        <w:t xml:space="preserve">FROM GAP_PRODUCTS.AKFIN_AREA</w:t>
      </w:r>
      <w:r>
        <w:br/>
      </w:r>
      <w:r>
        <w:rPr>
          <w:rStyle w:val="StringTok"/>
        </w:rPr>
        <w:t xml:space="preserve">WHERE AREA_TYPE = 'REGION' </w:t>
      </w:r>
      <w:r>
        <w:br/>
      </w:r>
      <w:r>
        <w:rPr>
          <w:rStyle w:val="StringTok"/>
        </w:rPr>
        <w:t xml:space="preserve">AND SURVEY_DEFINITION_ID = 52)</w:t>
      </w:r>
      <w:r>
        <w:br/>
      </w:r>
      <w:r>
        <w:br/>
      </w:r>
      <w:r>
        <w:rPr>
          <w:rStyle w:val="StringTok"/>
        </w:rPr>
        <w:t xml:space="preserve">-- Select columns for output data</w:t>
      </w:r>
      <w:r>
        <w:br/>
      </w:r>
      <w:r>
        <w:rPr>
          <w:rStyle w:val="StringTok"/>
        </w:rPr>
        <w:t xml:space="preserve">SELECT </w:t>
      </w:r>
      <w:r>
        <w:br/>
      </w:r>
      <w:r>
        <w:rPr>
          <w:rStyle w:val="StringTok"/>
        </w:rPr>
        <w:t xml:space="preserve">LENGTH_MM, </w:t>
      </w:r>
      <w:r>
        <w:br/>
      </w:r>
      <w:r>
        <w:rPr>
          <w:rStyle w:val="StringTok"/>
        </w:rPr>
        <w:t xml:space="preserve">YEAR</w:t>
      </w:r>
      <w:r>
        <w:br/>
      </w:r>
      <w:r>
        <w:rPr>
          <w:rStyle w:val="StringTok"/>
        </w:rPr>
        <w:t xml:space="preserve">FROM GAP_PRODUCTS.AKFIN_SIZECOMP SIZECOMP</w:t>
      </w:r>
      <w:r>
        <w:br/>
      </w:r>
      <w:r>
        <w:rPr>
          <w:rStyle w:val="StringTok"/>
        </w:rPr>
        <w:t xml:space="preserve">JOIN FILTERED_STRATA STRATA </w:t>
      </w:r>
      <w:r>
        <w:br/>
      </w:r>
      <w:r>
        <w:rPr>
          <w:rStyle w:val="StringTok"/>
        </w:rPr>
        <w:t xml:space="preserve">ON STRATA.AREA_ID = SIZECOMP.AREA_ID</w:t>
      </w:r>
      <w:r>
        <w:br/>
      </w:r>
      <w:r>
        <w:br/>
      </w:r>
      <w:r>
        <w:rPr>
          <w:rStyle w:val="StringTok"/>
        </w:rPr>
        <w:t xml:space="preserve">-- Filter data results</w:t>
      </w:r>
      <w:r>
        <w:br/>
      </w:r>
      <w:r>
        <w:rPr>
          <w:rStyle w:val="StringTok"/>
        </w:rPr>
        <w:t xml:space="preserve">WHERE SIZECOMP.SURVEY_DEFINITION_ID IN 52 </w:t>
      </w:r>
      <w:r>
        <w:br/>
      </w:r>
      <w:r>
        <w:rPr>
          <w:rStyle w:val="StringTok"/>
        </w:rPr>
        <w:t xml:space="preserve">AND SIZECOMP.SPECIES_CODE IN (10261, 10262)"</w:t>
      </w:r>
      <w:r>
        <w:rPr>
          <w:rStyle w:val="NormalTok"/>
        </w:rPr>
        <w:t xml:space="preserve">)</w:t>
      </w:r>
    </w:p>
    <w:p>
      <w:pPr>
        <w:pStyle w:val="SourceCode"/>
      </w:pPr>
      <w:r>
        <w:rPr>
          <w:rStyle w:val="NormalTok"/>
        </w:rPr>
        <w:t xml:space="preserve">dat0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length_cm =</w:t>
      </w:r>
      <w:r>
        <w:rPr>
          <w:rStyle w:val="NormalTok"/>
        </w:rPr>
        <w:t xml:space="preserve"> length_mm</w:t>
      </w:r>
      <w:r>
        <w:rPr>
          <w:rStyle w:val="SpecialCharTok"/>
        </w:rPr>
        <w:t xml:space="preserve">/</w:t>
      </w:r>
      <w:r>
        <w:rPr>
          <w:rStyle w:val="DecValTok"/>
        </w:rPr>
        <w:t xml:space="preserve">10</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StringTok"/>
        </w:rPr>
        <w:t xml:space="preserve">"year"</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r>
        <w:br/>
      </w:r>
      <w:r>
        <w:rPr>
          <w:rStyle w:val="NormalTok"/>
        </w:rPr>
        <w:t xml:space="preserve">dat0</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length_mm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length_cm</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w:t>
            </w:r>
          </w:p>
        </w:tc>
      </w:tr>
    </w:tbl>
    <w:p>
      <w:pPr>
        <w:pStyle w:val="SourceCode"/>
      </w:pPr>
      <w:r>
        <w:rPr>
          <w:rStyle w:val="CommentTok"/>
        </w:rPr>
        <w:t xml:space="preserve"># install.packages("ggridges")</w:t>
      </w:r>
      <w:r>
        <w:br/>
      </w:r>
      <w:r>
        <w:rPr>
          <w:rStyle w:val="FunctionTok"/>
        </w:rPr>
        <w:t xml:space="preserve">library</w:t>
      </w:r>
      <w:r>
        <w:rPr>
          <w:rStyle w:val="NormalTok"/>
        </w:rPr>
        <w:t xml:space="preserve">(ggridges)</w:t>
      </w:r>
      <w:r>
        <w:br/>
      </w:r>
      <w:r>
        <w:rPr>
          <w:rStyle w:val="NormalTok"/>
        </w:rPr>
        <w:t xml:space="preserve">figure </w:t>
      </w:r>
      <w:r>
        <w:rPr>
          <w:rStyle w:val="OtherTok"/>
        </w:rPr>
        <w:t xml:space="preserve">&lt;-</w:t>
      </w:r>
      <w:r>
        <w:rPr>
          <w:rStyle w:val="NormalTok"/>
        </w:rPr>
        <w:t xml:space="preserve"> </w:t>
      </w:r>
      <w:r>
        <w:br/>
      </w:r>
      <w:r>
        <w:rPr>
          <w:rStyle w:val="NormalTok"/>
        </w:rPr>
        <w:t xml:space="preserve">  ggplot2</w:t>
      </w:r>
      <w:r>
        <w:rPr>
          <w:rStyle w:val="SpecialCharTok"/>
        </w:rPr>
        <w:t xml:space="preserve">::</w:t>
      </w: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dat,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LENGTH_MM, </w:t>
      </w:r>
      <w:r>
        <w:rPr>
          <w:rStyle w:val="AttributeTok"/>
        </w:rPr>
        <w:t xml:space="preserve">y =</w:t>
      </w:r>
      <w:r>
        <w:rPr>
          <w:rStyle w:val="NormalTok"/>
        </w:rPr>
        <w:t xml:space="preserve"> </w:t>
      </w:r>
      <w:r>
        <w:rPr>
          <w:rStyle w:val="FunctionTok"/>
        </w:rPr>
        <w:t xml:space="preserve">as.factor</w:t>
      </w:r>
      <w:r>
        <w:rPr>
          <w:rStyle w:val="NormalTok"/>
        </w:rPr>
        <w:t xml:space="preserve">(YEAR), </w:t>
      </w:r>
      <w:r>
        <w:rPr>
          <w:rStyle w:val="AttributeTok"/>
        </w:rPr>
        <w:t xml:space="preserve">fill =</w:t>
      </w:r>
      <w:r>
        <w:rPr>
          <w:rStyle w:val="NormalTok"/>
        </w:rPr>
        <w:t xml:space="preserve"> </w:t>
      </w:r>
      <w:r>
        <w:rPr>
          <w:rStyle w:val="FunctionTok"/>
        </w:rPr>
        <w:t xml:space="preserve">stat</w:t>
      </w:r>
      <w:r>
        <w:rPr>
          <w:rStyle w:val="NormalTok"/>
        </w:rPr>
        <w:t xml:space="preserve">(x))) </w:t>
      </w:r>
      <w:r>
        <w:rPr>
          <w:rStyle w:val="SpecialCharTok"/>
        </w:rPr>
        <w:t xml:space="preserve">+</w:t>
      </w:r>
      <w:r>
        <w:br/>
      </w:r>
      <w:r>
        <w:rPr>
          <w:rStyle w:val="NormalTok"/>
        </w:rPr>
        <w:t xml:space="preserve">  ggridges</w:t>
      </w:r>
      <w:r>
        <w:rPr>
          <w:rStyle w:val="SpecialCharTok"/>
        </w:rPr>
        <w:t xml:space="preserve">::</w:t>
      </w:r>
      <w:r>
        <w:rPr>
          <w:rStyle w:val="FunctionTok"/>
        </w:rPr>
        <w:t xml:space="preserve">theme_ridges</w:t>
      </w:r>
      <w:r>
        <w:rPr>
          <w:rStyle w:val="NormalTok"/>
        </w:rPr>
        <w:t xml:space="preserve">(</w:t>
      </w:r>
      <w:r>
        <w:rPr>
          <w:rStyle w:val="AttributeTok"/>
        </w:rPr>
        <w:t xml:space="preserve">center_axis_labels =</w:t>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br/>
      </w:r>
      <w:r>
        <w:rPr>
          <w:rStyle w:val="NormalTok"/>
        </w:rPr>
        <w:t xml:space="preserve">  ggridges</w:t>
      </w:r>
      <w:r>
        <w:rPr>
          <w:rStyle w:val="SpecialCharTok"/>
        </w:rPr>
        <w:t xml:space="preserve">::</w:t>
      </w:r>
      <w:r>
        <w:rPr>
          <w:rStyle w:val="FunctionTok"/>
        </w:rPr>
        <w:t xml:space="preserve">geom_density_ridges_gradient</w:t>
      </w:r>
      <w:r>
        <w:rPr>
          <w:rStyle w:val="NormalTok"/>
        </w:rPr>
        <w:t xml:space="preserve">(</w:t>
      </w:r>
      <w:r>
        <w:rPr>
          <w:rStyle w:val="AttributeTok"/>
        </w:rPr>
        <w:t xml:space="preserve">scale =</w:t>
      </w:r>
      <w:r>
        <w:rPr>
          <w:rStyle w:val="NormalTok"/>
        </w:rPr>
        <w:t xml:space="preserve"> </w:t>
      </w:r>
      <w:r>
        <w:rPr>
          <w:rStyle w:val="DecValTok"/>
        </w:rPr>
        <w:t xml:space="preserve">4</w:t>
      </w:r>
      <w:r>
        <w:rPr>
          <w:rStyle w:val="NormalTok"/>
        </w:rPr>
        <w:t xml:space="preserve">, </w:t>
      </w:r>
      <w:r>
        <w:rPr>
          <w:rStyle w:val="AttributeTok"/>
        </w:rPr>
        <w:t xml:space="preserve">show.legend =</w:t>
      </w:r>
      <w:r>
        <w:rPr>
          <w:rStyle w:val="NormalTok"/>
        </w:rPr>
        <w:t xml:space="preserve"> </w:t>
      </w:r>
      <w:r>
        <w:rPr>
          <w:rStyle w:val="ConstantTok"/>
        </w:rPr>
        <w:t xml:space="preserve">FALSE</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scale_y_discrete</w:t>
      </w:r>
      <w:r>
        <w:rPr>
          <w:rStyle w:val="NormalTok"/>
        </w:rPr>
        <w:t xml:space="preserve">(</w:t>
      </w:r>
      <w:r>
        <w:rPr>
          <w:rStyle w:val="AttributeTok"/>
        </w:rPr>
        <w:t xml:space="preserve">name =</w:t>
      </w:r>
      <w:r>
        <w:rPr>
          <w:rStyle w:val="NormalTok"/>
        </w:rPr>
        <w:t xml:space="preserve"> </w:t>
      </w:r>
      <w:r>
        <w:rPr>
          <w:rStyle w:val="StringTok"/>
        </w:rPr>
        <w:t xml:space="preserve">"Year"</w:t>
      </w:r>
      <w:r>
        <w:rPr>
          <w:rStyle w:val="NormalTok"/>
        </w:rPr>
        <w:t xml:space="preserve">, </w:t>
      </w:r>
      <w:r>
        <w:rPr>
          <w:rStyle w:val="AttributeTok"/>
        </w:rPr>
        <w:t xml:space="preserve">expand =</w:t>
      </w:r>
      <w:r>
        <w:rPr>
          <w:rStyle w:val="NormalTok"/>
        </w:rPr>
        <w:t xml:space="preserve"> </w:t>
      </w:r>
      <w:r>
        <w:rPr>
          <w:rStyle w:val="FunctionTok"/>
        </w:rPr>
        <w:t xml:space="preserve">c</w:t>
      </w:r>
      <w:r>
        <w:rPr>
          <w:rStyle w:val="NormalTok"/>
        </w:rPr>
        <w:t xml:space="preserve">(</w:t>
      </w:r>
      <w:r>
        <w:rPr>
          <w:rStyle w:val="FloatTok"/>
        </w:rPr>
        <w:t xml:space="preserve">0.01</w:t>
      </w:r>
      <w:r>
        <w:rPr>
          <w:rStyle w:val="NormalTok"/>
        </w:rPr>
        <w:t xml:space="preserve">, </w:t>
      </w:r>
      <w:r>
        <w:rPr>
          <w:rStyle w:val="DecValTok"/>
        </w:rPr>
        <w:t xml:space="preserve">0</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"Length (cm)"</w:t>
      </w:r>
      <w:r>
        <w:rPr>
          <w:rStyle w:val="NormalTok"/>
        </w:rPr>
        <w:t xml:space="preserve">, </w:t>
      </w:r>
      <w:r>
        <w:rPr>
          <w:rStyle w:val="AttributeTok"/>
        </w:rPr>
        <w:t xml:space="preserve">expand =</w:t>
      </w:r>
      <w:r>
        <w:rPr>
          <w:rStyle w:val="NormalTok"/>
        </w:rPr>
        <w:t xml:space="preserve"> </w:t>
      </w:r>
      <w:r>
        <w:rPr>
          <w:rStyle w:val="FunctionTok"/>
        </w:rPr>
        <w:t xml:space="preserve">c</w:t>
      </w:r>
      <w:r>
        <w:rPr>
          <w:rStyle w:val="NormalTok"/>
        </w:rPr>
        <w:t xml:space="preserve">(</w:t>
      </w:r>
      <w:r>
        <w:rPr>
          <w:rStyle w:val="FloatTok"/>
        </w:rPr>
        <w:t xml:space="preserve">0.01</w:t>
      </w:r>
      <w:r>
        <w:rPr>
          <w:rStyle w:val="NormalTok"/>
        </w:rPr>
        <w:t xml:space="preserve">, </w:t>
      </w:r>
      <w:r>
        <w:rPr>
          <w:rStyle w:val="DecValTok"/>
        </w:rPr>
        <w:t xml:space="preserve">0</w:t>
      </w:r>
      <w:r>
        <w:rPr>
          <w:rStyle w:val="NormalTok"/>
        </w:rPr>
        <w:t xml:space="preserve">)) </w:t>
      </w:r>
      <w:r>
        <w:rPr>
          <w:rStyle w:val="SpecialCharTok"/>
        </w:rPr>
        <w:t xml:space="preserve">+</w:t>
      </w:r>
      <w:r>
        <w:br/>
      </w:r>
      <w:r>
        <w:rPr>
          <w:rStyle w:val="NormalTok"/>
        </w:rPr>
        <w:t xml:space="preserve">  </w:t>
      </w:r>
      <w:r>
        <w:rPr>
          <w:rStyle w:val="CommentTok"/>
        </w:rPr>
        <w:t xml:space="preserve"># ggplot2::scale_fill_grey() +</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'AI Rock sole Size Compositions 1991 – 2022'</w:t>
      </w:r>
      <w:r>
        <w:rPr>
          <w:rStyle w:val="NormalTok"/>
        </w:rPr>
        <w:t xml:space="preserve">) </w:t>
      </w:r>
      <w:r>
        <w:br/>
      </w:r>
      <w:r>
        <w:br/>
      </w:r>
      <w:r>
        <w:rPr>
          <w:rStyle w:val="NormalTok"/>
        </w:rPr>
        <w:t xml:space="preserve">figure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44" name="Picture"/>
                  <a:graphic>
                    <a:graphicData uri="http://schemas.openxmlformats.org/drawingml/2006/picture">
                      <pic:pic>
                        <pic:nvPicPr>
                          <pic:cNvPr descr="content/akfin-oracle-sql-r_files/figure-docx/test-2-plot-1.png" id="145" name="Picture"/>
                          <pic:cNvPicPr>
                            <a:picLocks noChangeArrowheads="1" noChangeAspect="1"/>
                          </pic:cNvPicPr>
                        </pic:nvPicPr>
                        <pic:blipFill>
                          <a:blip r:embed="rId143"/>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2: AI Rock sole size compositions and ridge plot.</w:t>
            </w:r>
          </w:p>
        </w:tc>
      </w:tr>
    </w:tbl>
    <w:bookmarkEnd w:id="146"/>
    <w:bookmarkStart w:id="150" w:name="Xc212536908b9e5b1a8609335b2521e035cf84de"/>
    <w:p>
      <w:pPr>
        <w:pStyle w:val="Heading3"/>
      </w:pPr>
      <w:r>
        <w:t xml:space="preserve">8.0.8 Ex. EBS Walleye Pollock Age Compositions and Age Pyramid</w:t>
      </w:r>
    </w:p>
    <w:p>
      <w:pPr>
        <w:pStyle w:val="FirstParagraph"/>
      </w:pPr>
      <w:r>
        <w:t xml:space="preserve">Walleye pollock age composition for the EBS Standard Area from 1982 – 2022 and the EBS + NW Area from 1987 – 2022, with age pyramid plot.</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NormalTok"/>
        </w:rPr>
        <w:t xml:space="preserve">                         </w:t>
      </w:r>
      <w:r>
        <w:rPr>
          <w:rStyle w:val="StringTok"/>
        </w:rPr>
        <w:t xml:space="preserve">"</w:t>
      </w:r>
      <w:r>
        <w:br/>
      </w:r>
      <w:r>
        <w:rPr>
          <w:rStyle w:val="StringTok"/>
        </w:rPr>
        <w:t xml:space="preserve">-- Manipulate data to join to</w:t>
      </w:r>
      <w:r>
        <w:br/>
      </w:r>
      <w:r>
        <w:rPr>
          <w:rStyle w:val="StringTok"/>
        </w:rPr>
        <w:t xml:space="preserve">WITH FILTERED_STRATA AS (</w:t>
      </w:r>
      <w:r>
        <w:br/>
      </w:r>
      <w:r>
        <w:rPr>
          <w:rStyle w:val="StringTok"/>
        </w:rPr>
        <w:t xml:space="preserve">SELECT </w:t>
      </w:r>
      <w:r>
        <w:br/>
      </w:r>
      <w:r>
        <w:rPr>
          <w:rStyle w:val="StringTok"/>
        </w:rPr>
        <w:t xml:space="preserve">AREA_ID, </w:t>
      </w:r>
      <w:r>
        <w:br/>
      </w:r>
      <w:r>
        <w:rPr>
          <w:rStyle w:val="StringTok"/>
        </w:rPr>
        <w:t xml:space="preserve">DESCRIPTION </w:t>
      </w:r>
      <w:r>
        <w:br/>
      </w:r>
      <w:r>
        <w:rPr>
          <w:rStyle w:val="StringTok"/>
        </w:rPr>
        <w:t xml:space="preserve">FROM GAP_PRODUCTS.AKFIN_AREA</w:t>
      </w:r>
      <w:r>
        <w:br/>
      </w:r>
      <w:r>
        <w:rPr>
          <w:rStyle w:val="StringTok"/>
        </w:rPr>
        <w:t xml:space="preserve">WHERE AREA_TYPE = 'REGION' AND </w:t>
      </w:r>
      <w:r>
        <w:br/>
      </w:r>
      <w:r>
        <w:rPr>
          <w:rStyle w:val="StringTok"/>
        </w:rPr>
        <w:t xml:space="preserve">SURVEY_DEFINITION_ID = 98)</w:t>
      </w:r>
      <w:r>
        <w:br/>
      </w:r>
      <w:r>
        <w:br/>
      </w:r>
      <w:r>
        <w:rPr>
          <w:rStyle w:val="StringTok"/>
        </w:rPr>
        <w:t xml:space="preserve">-- Select columns for output data</w:t>
      </w:r>
      <w:r>
        <w:br/>
      </w:r>
      <w:r>
        <w:rPr>
          <w:rStyle w:val="StringTok"/>
        </w:rPr>
        <w:t xml:space="preserve">SELECT </w:t>
      </w:r>
      <w:r>
        <w:br/>
      </w:r>
      <w:r>
        <w:rPr>
          <w:rStyle w:val="StringTok"/>
        </w:rPr>
        <w:t xml:space="preserve">AGECOMP.AGE, </w:t>
      </w:r>
      <w:r>
        <w:br/>
      </w:r>
      <w:r>
        <w:rPr>
          <w:rStyle w:val="StringTok"/>
        </w:rPr>
        <w:t xml:space="preserve">AGECOMP.POPULATION_COUNT, </w:t>
      </w:r>
      <w:r>
        <w:br/>
      </w:r>
      <w:r>
        <w:rPr>
          <w:rStyle w:val="StringTok"/>
        </w:rPr>
        <w:t xml:space="preserve">AGECOMP.SEX</w:t>
      </w:r>
      <w:r>
        <w:br/>
      </w:r>
      <w:r>
        <w:br/>
      </w:r>
      <w:r>
        <w:rPr>
          <w:rStyle w:val="StringTok"/>
        </w:rPr>
        <w:t xml:space="preserve">-- Identify what tables to pull data from</w:t>
      </w:r>
      <w:r>
        <w:br/>
      </w:r>
      <w:r>
        <w:rPr>
          <w:rStyle w:val="StringTok"/>
        </w:rPr>
        <w:t xml:space="preserve">FROM GAP_PRODUCTS.AKFIN_AGECOMP AGECOMP</w:t>
      </w:r>
      <w:r>
        <w:br/>
      </w:r>
      <w:r>
        <w:rPr>
          <w:rStyle w:val="StringTok"/>
        </w:rPr>
        <w:t xml:space="preserve">JOIN FILTERED_STRATA STRATA </w:t>
      </w:r>
      <w:r>
        <w:br/>
      </w:r>
      <w:r>
        <w:rPr>
          <w:rStyle w:val="StringTok"/>
        </w:rPr>
        <w:t xml:space="preserve">ON STRATA.AREA_ID = AGECOMP.AREA_ID</w:t>
      </w:r>
      <w:r>
        <w:br/>
      </w:r>
      <w:r>
        <w:br/>
      </w:r>
      <w:r>
        <w:rPr>
          <w:rStyle w:val="StringTok"/>
        </w:rPr>
        <w:t xml:space="preserve">-- Filter data results</w:t>
      </w:r>
      <w:r>
        <w:br/>
      </w:r>
      <w:r>
        <w:rPr>
          <w:rStyle w:val="StringTok"/>
        </w:rPr>
        <w:t xml:space="preserve">WHERE SPECIES_CODE = 21740</w:t>
      </w:r>
      <w:r>
        <w:br/>
      </w:r>
      <w:r>
        <w:rPr>
          <w:rStyle w:val="StringTok"/>
        </w:rPr>
        <w:t xml:space="preserve">AND AGE &gt;= 0"</w:t>
      </w:r>
      <w:r>
        <w:rPr>
          <w:rStyle w:val="NormalTok"/>
        </w:rPr>
        <w:t xml:space="preserve">)</w:t>
      </w:r>
    </w:p>
    <w:p>
      <w:pPr>
        <w:pStyle w:val="SourceCode"/>
      </w:pPr>
      <w:r>
        <w:rPr>
          <w:rStyle w:val="NormalTok"/>
        </w:rPr>
        <w:t xml:space="preserve">dat0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filter</w:t>
      </w:r>
      <w:r>
        <w:rPr>
          <w:rStyle w:val="NormalTok"/>
        </w:rPr>
        <w:t xml:space="preserve">(sex </w:t>
      </w:r>
      <w:r>
        <w:rPr>
          <w:rStyle w:val="SpecialCharTok"/>
        </w:rPr>
        <w:t xml:space="preserve">%in%</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sex =</w:t>
      </w:r>
      <w:r>
        <w:rPr>
          <w:rStyle w:val="NormalTok"/>
        </w:rPr>
        <w:t xml:space="preserve"> </w:t>
      </w:r>
      <w:r>
        <w:rPr>
          <w:rStyle w:val="FunctionTok"/>
        </w:rPr>
        <w:t xml:space="preserve">ifelse</w:t>
      </w:r>
      <w:r>
        <w:rPr>
          <w:rStyle w:val="NormalTok"/>
        </w:rPr>
        <w:t xml:space="preserve">(sex </w:t>
      </w:r>
      <w:r>
        <w:rPr>
          <w:rStyle w:val="SpecialCharTok"/>
        </w:rPr>
        <w:t xml:space="preserve">==</w:t>
      </w:r>
      <w:r>
        <w:rPr>
          <w:rStyle w:val="NormalTok"/>
        </w:rPr>
        <w:t xml:space="preserve"> </w:t>
      </w:r>
      <w:r>
        <w:rPr>
          <w:rStyle w:val="DecValTok"/>
        </w:rPr>
        <w:t xml:space="preserve">1</w:t>
      </w:r>
      <w:r>
        <w:rPr>
          <w:rStyle w:val="NormalTok"/>
        </w:rPr>
        <w:t xml:space="preserve">, </w:t>
      </w:r>
      <w:r>
        <w:rPr>
          <w:rStyle w:val="StringTok"/>
        </w:rPr>
        <w:t xml:space="preserve">"M"</w:t>
      </w:r>
      <w:r>
        <w:rPr>
          <w:rStyle w:val="NormalTok"/>
        </w:rPr>
        <w:t xml:space="preserve">, </w:t>
      </w:r>
      <w:r>
        <w:rPr>
          <w:rStyle w:val="StringTok"/>
        </w:rPr>
        <w:t xml:space="preserve">"F"</w:t>
      </w:r>
      <w:r>
        <w:rPr>
          <w:rStyle w:val="NormalTok"/>
        </w:rPr>
        <w:t xml:space="preserve">),</w:t>
      </w:r>
      <w:r>
        <w:br/>
      </w:r>
      <w:r>
        <w:rPr>
          <w:rStyle w:val="NormalTok"/>
        </w:rPr>
        <w:t xml:space="preserve">    </w:t>
      </w:r>
      <w:r>
        <w:rPr>
          <w:rStyle w:val="AttributeTok"/>
        </w:rPr>
        <w:t xml:space="preserve">population_count =</w:t>
      </w:r>
      <w:r>
        <w:rPr>
          <w:rStyle w:val="NormalTok"/>
        </w:rPr>
        <w:t xml:space="preserve"> </w:t>
      </w:r>
      <w:r>
        <w:rPr>
          <w:rStyle w:val="CommentTok"/>
        </w:rPr>
        <w:t xml:space="preserve"># change male population to negative</w:t>
      </w:r>
      <w:r>
        <w:br/>
      </w:r>
      <w:r>
        <w:rPr>
          <w:rStyle w:val="NormalTok"/>
        </w:rPr>
        <w:t xml:space="preserve">      </w:t>
      </w:r>
      <w:r>
        <w:rPr>
          <w:rStyle w:val="FunctionTok"/>
        </w:rPr>
        <w:t xml:space="preserve">ifelse</w:t>
      </w:r>
      <w:r>
        <w:rPr>
          <w:rStyle w:val="NormalTok"/>
        </w:rPr>
        <w:t xml:space="preserve">(sex</w:t>
      </w:r>
      <w:r>
        <w:rPr>
          <w:rStyle w:val="SpecialCharTok"/>
        </w:rPr>
        <w:t xml:space="preserve">==</w:t>
      </w:r>
      <w:r>
        <w:rPr>
          <w:rStyle w:val="StringTok"/>
        </w:rPr>
        <w:t xml:space="preserve">"M"</w:t>
      </w:r>
      <w:r>
        <w:rPr>
          <w:rStyle w:val="NormalTok"/>
        </w:rPr>
        <w:t xml:space="preserve">, population_count</w:t>
      </w:r>
      <w:r>
        <w:rPr>
          <w:rStyle w:val="SpecialCharTok"/>
        </w:rPr>
        <w:t xml:space="preserve">*</w:t>
      </w:r>
      <w:r>
        <w:rPr>
          <w:rStyle w:val="NormalTok"/>
        </w:rPr>
        <w:t xml:space="preserve">(</w:t>
      </w:r>
      <w:r>
        <w:rPr>
          <w:rStyle w:val="SpecialCharTok"/>
        </w:rPr>
        <w:t xml:space="preserve">-</w:t>
      </w:r>
      <w:r>
        <w:rPr>
          <w:rStyle w:val="DecValTok"/>
        </w:rPr>
        <w:t xml:space="preserve">1</w:t>
      </w:r>
      <w:r>
        <w:rPr>
          <w:rStyle w:val="NormalTok"/>
        </w:rPr>
        <w:t xml:space="preserve">), population_count</w:t>
      </w:r>
      <w:r>
        <w:rPr>
          <w:rStyle w:val="SpecialCharTok"/>
        </w:rPr>
        <w:t xml:space="preserve">*</w:t>
      </w:r>
      <w:r>
        <w:rPr>
          <w:rStyle w:val="DecValTok"/>
        </w:rPr>
        <w:t xml:space="preserve">1</w:t>
      </w:r>
      <w:r>
        <w:rPr>
          <w:rStyle w:val="NormalTok"/>
        </w:rPr>
        <w:t xml:space="preserve">)</w:t>
      </w:r>
      <w:r>
        <w:rPr>
          <w:rStyle w:val="SpecialCharTok"/>
        </w:rPr>
        <w:t xml:space="preserve">/</w:t>
      </w:r>
      <w:r>
        <w:rPr>
          <w:rStyle w:val="FloatTok"/>
        </w:rPr>
        <w:t xml:space="preserve">1e9</w:t>
      </w:r>
      <w:r>
        <w:rPr>
          <w:rStyle w:val="NormalTok"/>
        </w:rPr>
        <w:t xml:space="preserve">) </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AGE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POPULATION_COUNT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SEX</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1,442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58,027,651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91,836,655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219,430,675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1,355,902,256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280,394,147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bl>
    <w:p>
      <w:pPr>
        <w:pStyle w:val="SourceCode"/>
      </w:pPr>
      <w:r>
        <w:rPr>
          <w:rStyle w:val="NormalTok"/>
        </w:rPr>
        <w:t xml:space="preserve">figure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dat0, </w:t>
      </w:r>
      <w:r>
        <w:br/>
      </w:r>
      <w:r>
        <w:rPr>
          <w:rStyle w:val="NormalTok"/>
        </w:rPr>
        <w:t xml:space="preserve">  </w:t>
      </w:r>
      <w:r>
        <w:rPr>
          <w:rStyle w:val="AttributeTok"/>
        </w:rPr>
        <w:t xml:space="preserve">mapping =</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age,</w:t>
      </w:r>
      <w:r>
        <w:br/>
      </w:r>
      <w:r>
        <w:rPr>
          <w:rStyle w:val="NormalTok"/>
        </w:rPr>
        <w:t xml:space="preserve">        </w:t>
      </w:r>
      <w:r>
        <w:rPr>
          <w:rStyle w:val="AttributeTok"/>
        </w:rPr>
        <w:t xml:space="preserve">y =</w:t>
      </w:r>
      <w:r>
        <w:rPr>
          <w:rStyle w:val="NormalTok"/>
        </w:rPr>
        <w:t xml:space="preserve"> population_count, </w:t>
      </w:r>
      <w:r>
        <w:br/>
      </w:r>
      <w:r>
        <w:rPr>
          <w:rStyle w:val="NormalTok"/>
        </w:rPr>
        <w:t xml:space="preserve">        </w:t>
      </w:r>
      <w:r>
        <w:rPr>
          <w:rStyle w:val="AttributeTok"/>
        </w:rPr>
        <w:t xml:space="preserve">fill =</w:t>
      </w:r>
      <w:r>
        <w:rPr>
          <w:rStyle w:val="NormalTok"/>
        </w:rPr>
        <w:t xml:space="preserve"> sex)) </w:t>
      </w:r>
      <w:r>
        <w:rPr>
          <w:rStyle w:val="SpecialCharTok"/>
        </w:rPr>
        <w:t xml:space="preserve">+</w:t>
      </w:r>
      <w:r>
        <w:br/>
      </w:r>
      <w:r>
        <w:rPr>
          <w:rStyle w:val="NormalTok"/>
        </w:rPr>
        <w:t xml:space="preserve">  ggplot2</w:t>
      </w:r>
      <w:r>
        <w:rPr>
          <w:rStyle w:val="SpecialCharTok"/>
        </w:rPr>
        <w:t xml:space="preserve">::</w:t>
      </w:r>
      <w:r>
        <w:rPr>
          <w:rStyle w:val="FunctionTok"/>
        </w:rPr>
        <w:t xml:space="preserve">scale_fill_grey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geom_bar</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coord_flip</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"Age"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StringTok"/>
        </w:rPr>
        <w:t xml:space="preserve">"Population (billions)"</w:t>
      </w:r>
      <w:r>
        <w:rPr>
          <w:rStyle w:val="NormalTok"/>
        </w:rPr>
        <w:t xml:space="preserve">, </w:t>
      </w:r>
      <w:r>
        <w:rPr>
          <w:rStyle w:val="AttributeTok"/>
        </w:rPr>
        <w:t xml:space="preserve">labels =</w:t>
      </w:r>
      <w:r>
        <w:rPr>
          <w:rStyle w:val="NormalTok"/>
        </w:rPr>
        <w:t xml:space="preserve"> abs) </w:t>
      </w:r>
      <w:r>
        <w:rPr>
          <w:rStyle w:val="SpecialCharTok"/>
        </w:rPr>
        <w:t xml:space="preserve">+</w:t>
      </w:r>
      <w:r>
        <w:br/>
      </w:r>
      <w:r>
        <w:rPr>
          <w:rStyle w:val="NormalTok"/>
        </w:rPr>
        <w:t xml:space="preserve">  ggplot2</w:t>
      </w:r>
      <w:r>
        <w:rPr>
          <w:rStyle w:val="SpecialCharTok"/>
        </w:rPr>
        <w:t xml:space="preserve">::</w:t>
      </w:r>
      <w:r>
        <w:rPr>
          <w:rStyle w:val="FunctionTok"/>
        </w:rPr>
        <w:t xml:space="preserve">ggtitle</w:t>
      </w:r>
      <w:r>
        <w:rPr>
          <w:rStyle w:val="NormalTok"/>
        </w:rPr>
        <w:t xml:space="preserve">(</w:t>
      </w:r>
      <w:r>
        <w:rPr>
          <w:rStyle w:val="AttributeTok"/>
        </w:rPr>
        <w:t xml:space="preserve">label =</w:t>
      </w:r>
      <w:r>
        <w:rPr>
          <w:rStyle w:val="NormalTok"/>
        </w:rPr>
        <w:t xml:space="preserve"> </w:t>
      </w:r>
      <w:r>
        <w:rPr>
          <w:rStyle w:val="StringTok"/>
        </w:rPr>
        <w:t xml:space="preserve">"EBS Walleye Pollock Age Compositions 1982 – 2022"</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fill =</w:t>
      </w:r>
      <w:r>
        <w:rPr>
          <w:rStyle w:val="NormalTok"/>
        </w:rPr>
        <w:t xml:space="preserve"> </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"Sex"</w:t>
      </w:r>
      <w:r>
        <w:rPr>
          <w:rStyle w:val="NormalTok"/>
        </w:rPr>
        <w:t xml:space="preserve">))</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w:t>
      </w:r>
      <w:r>
        <w:br/>
      </w:r>
      <w:r>
        <w:br/>
      </w:r>
      <w:r>
        <w:rPr>
          <w:rStyle w:val="NormalTok"/>
        </w:rPr>
        <w:t xml:space="preserve">figure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48" name="Picture"/>
                  <a:graphic>
                    <a:graphicData uri="http://schemas.openxmlformats.org/drawingml/2006/picture">
                      <pic:pic>
                        <pic:nvPicPr>
                          <pic:cNvPr descr="content/akfin-oracle-sql-r_files/figure-docx/test-3-plot-1.png" id="149" name="Picture"/>
                          <pic:cNvPicPr>
                            <a:picLocks noChangeArrowheads="1" noChangeAspect="1"/>
                          </pic:cNvPicPr>
                        </pic:nvPicPr>
                        <pic:blipFill>
                          <a:blip r:embed="rId147"/>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3: EBS Walleye Pollock Age Compositions and Age Pyramid.</w:t>
            </w:r>
          </w:p>
        </w:tc>
      </w:tr>
    </w:tbl>
    <w:bookmarkEnd w:id="150"/>
    <w:bookmarkStart w:id="154" w:name="X1ccfa157f81d9ea6e035886a3a3923fc22f6425"/>
    <w:p>
      <w:pPr>
        <w:pStyle w:val="Heading3"/>
      </w:pPr>
      <w:r>
        <w:t xml:space="preserve">8.0.9 Ex. NBS Pacific cod biomass and abundance</w:t>
      </w:r>
    </w:p>
    <w:p>
      <w:pPr>
        <w:pStyle w:val="FirstParagraph"/>
      </w:pPr>
      <w:r>
        <w:t xml:space="preserve">Pacific cod biomass and abundance data for the NBS by stratum.</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NormalTok"/>
        </w:rPr>
        <w:t xml:space="preserve">                         </w:t>
      </w:r>
      <w:r>
        <w:rPr>
          <w:rStyle w:val="StringTok"/>
        </w:rPr>
        <w:t xml:space="preserve">"</w:t>
      </w:r>
      <w:r>
        <w:br/>
      </w:r>
      <w:r>
        <w:rPr>
          <w:rStyle w:val="StringTok"/>
        </w:rPr>
        <w:t xml:space="preserve">-- Manipulate data to join to</w:t>
      </w:r>
      <w:r>
        <w:br/>
      </w:r>
      <w:r>
        <w:rPr>
          <w:rStyle w:val="StringTok"/>
        </w:rPr>
        <w:t xml:space="preserve">WITH FILTERED_STRATA AS (</w:t>
      </w:r>
      <w:r>
        <w:br/>
      </w:r>
      <w:r>
        <w:rPr>
          <w:rStyle w:val="StringTok"/>
        </w:rPr>
        <w:t xml:space="preserve">SELECT </w:t>
      </w:r>
      <w:r>
        <w:br/>
      </w:r>
      <w:r>
        <w:rPr>
          <w:rStyle w:val="StringTok"/>
        </w:rPr>
        <w:t xml:space="preserve">AREA_ID, </w:t>
      </w:r>
      <w:r>
        <w:br/>
      </w:r>
      <w:r>
        <w:rPr>
          <w:rStyle w:val="StringTok"/>
        </w:rPr>
        <w:t xml:space="preserve">AREA_NAME, </w:t>
      </w:r>
      <w:r>
        <w:br/>
      </w:r>
      <w:r>
        <w:rPr>
          <w:rStyle w:val="StringTok"/>
        </w:rPr>
        <w:t xml:space="preserve">DESCRIPTION </w:t>
      </w:r>
      <w:r>
        <w:br/>
      </w:r>
      <w:r>
        <w:rPr>
          <w:rStyle w:val="StringTok"/>
        </w:rPr>
        <w:t xml:space="preserve">FROM GAP_PRODUCTS.AKFIN_AREA</w:t>
      </w:r>
      <w:r>
        <w:br/>
      </w:r>
      <w:r>
        <w:rPr>
          <w:rStyle w:val="StringTok"/>
        </w:rPr>
        <w:t xml:space="preserve">WHERE AREA_TYPE in ('STRATUM') AND </w:t>
      </w:r>
      <w:r>
        <w:br/>
      </w:r>
      <w:r>
        <w:rPr>
          <w:rStyle w:val="StringTok"/>
        </w:rPr>
        <w:t xml:space="preserve">SURVEY_DEFINITION_ID = 143) </w:t>
      </w:r>
      <w:r>
        <w:br/>
      </w:r>
      <w:r>
        <w:br/>
      </w:r>
      <w:r>
        <w:rPr>
          <w:rStyle w:val="StringTok"/>
        </w:rPr>
        <w:t xml:space="preserve">-- Select columns for output data</w:t>
      </w:r>
      <w:r>
        <w:br/>
      </w:r>
      <w:r>
        <w:rPr>
          <w:rStyle w:val="StringTok"/>
        </w:rPr>
        <w:t xml:space="preserve">SELECT </w:t>
      </w:r>
      <w:r>
        <w:br/>
      </w:r>
      <w:r>
        <w:rPr>
          <w:rStyle w:val="StringTok"/>
        </w:rPr>
        <w:t xml:space="preserve">BIOMASS.BIOMASS_MT, </w:t>
      </w:r>
      <w:r>
        <w:br/>
      </w:r>
      <w:r>
        <w:rPr>
          <w:rStyle w:val="StringTok"/>
        </w:rPr>
        <w:t xml:space="preserve">BIOMASS.POPULATION_COUNT, </w:t>
      </w:r>
      <w:r>
        <w:br/>
      </w:r>
      <w:r>
        <w:rPr>
          <w:rStyle w:val="StringTok"/>
        </w:rPr>
        <w:t xml:space="preserve">BIOMASS.YEAR, </w:t>
      </w:r>
      <w:r>
        <w:br/>
      </w:r>
      <w:r>
        <w:rPr>
          <w:rStyle w:val="StringTok"/>
        </w:rPr>
        <w:t xml:space="preserve">STRATA.AREA_NAME</w:t>
      </w:r>
      <w:r>
        <w:br/>
      </w:r>
      <w:r>
        <w:br/>
      </w:r>
      <w:r>
        <w:rPr>
          <w:rStyle w:val="StringTok"/>
        </w:rPr>
        <w:t xml:space="preserve">-- Identify what tables to pull data from</w:t>
      </w:r>
      <w:r>
        <w:br/>
      </w:r>
      <w:r>
        <w:rPr>
          <w:rStyle w:val="StringTok"/>
        </w:rPr>
        <w:t xml:space="preserve">FROM GAP_PRODUCTS.AKFIN_BIOMASS BIOMASS </w:t>
      </w:r>
      <w:r>
        <w:br/>
      </w:r>
      <w:r>
        <w:rPr>
          <w:rStyle w:val="StringTok"/>
        </w:rPr>
        <w:t xml:space="preserve">JOIN FILTERED_STRATA STRATA </w:t>
      </w:r>
      <w:r>
        <w:br/>
      </w:r>
      <w:r>
        <w:rPr>
          <w:rStyle w:val="StringTok"/>
        </w:rPr>
        <w:t xml:space="preserve">ON STRATA.AREA_ID = BIOMASS.AREA_ID</w:t>
      </w:r>
      <w:r>
        <w:br/>
      </w:r>
      <w:r>
        <w:br/>
      </w:r>
      <w:r>
        <w:rPr>
          <w:rStyle w:val="StringTok"/>
        </w:rPr>
        <w:t xml:space="preserve">-- Filter data results</w:t>
      </w:r>
      <w:r>
        <w:br/>
      </w:r>
      <w:r>
        <w:rPr>
          <w:rStyle w:val="StringTok"/>
        </w:rPr>
        <w:t xml:space="preserve">WHERE BIOMASS.SURVEY_DEFINITION_ID IN 143 </w:t>
      </w:r>
      <w:r>
        <w:br/>
      </w:r>
      <w:r>
        <w:rPr>
          <w:rStyle w:val="StringTok"/>
        </w:rPr>
        <w:t xml:space="preserve">AND BIOMASS.SPECIES_CODE = 21720"</w:t>
      </w:r>
      <w:r>
        <w:rPr>
          <w:rStyle w:val="NormalTok"/>
        </w:rPr>
        <w:t xml:space="preserve">)</w:t>
      </w:r>
    </w:p>
    <w:p>
      <w:pPr>
        <w:pStyle w:val="SourceCode"/>
      </w:pPr>
      <w:r>
        <w:rPr>
          <w:rStyle w:val="NormalTok"/>
        </w:rPr>
        <w:t xml:space="preserve">dat0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(biomass_mt, population_count, year, </w:t>
      </w:r>
      <w:r>
        <w:rPr>
          <w:rStyle w:val="AttributeTok"/>
        </w:rPr>
        <w:t xml:space="preserve">area =</w:t>
      </w:r>
      <w:r>
        <w:rPr>
          <w:rStyle w:val="NormalTok"/>
        </w:rPr>
        <w:t xml:space="preserve"> area_name) </w:t>
      </w:r>
      <w:r>
        <w:rPr>
          <w:rStyle w:val="SpecialCharTok"/>
        </w:rPr>
        <w:t xml:space="preserve">%&gt;%</w:t>
      </w:r>
      <w:r>
        <w:br/>
      </w:r>
      <w:r>
        <w:rPr>
          <w:rStyle w:val="NormalTok"/>
        </w:rPr>
        <w:t xml:space="preserve">  </w:t>
      </w:r>
      <w:r>
        <w:rPr>
          <w:rStyle w:val="FunctionTok"/>
        </w:rPr>
        <w:t xml:space="preserve">pivot_longer</w:t>
      </w:r>
      <w:r>
        <w:rPr>
          <w:rStyle w:val="NormalTok"/>
        </w:rPr>
        <w:t xml:space="preserve">(</w:t>
      </w:r>
      <w:r>
        <w:rPr>
          <w:rStyle w:val="AttributeTok"/>
        </w:rPr>
        <w:t xml:space="preserve">cols =</w:t>
      </w:r>
      <w:r>
        <w:rPr>
          <w:rStyle w:val="NormalTok"/>
        </w:rPr>
        <w:t xml:space="preserve"> </w:t>
      </w:r>
      <w:r>
        <w:rPr>
          <w:rStyle w:val="FunctionTok"/>
        </w:rPr>
        <w:t xml:space="preserve">c</w:t>
      </w:r>
      <w:r>
        <w:rPr>
          <w:rStyle w:val="NormalTok"/>
        </w:rPr>
        <w:t xml:space="preserve">(</w:t>
      </w:r>
      <w:r>
        <w:rPr>
          <w:rStyle w:val="StringTok"/>
        </w:rPr>
        <w:t xml:space="preserve">"biomass_mt"</w:t>
      </w:r>
      <w:r>
        <w:rPr>
          <w:rStyle w:val="NormalTok"/>
        </w:rPr>
        <w:t xml:space="preserve">, </w:t>
      </w:r>
      <w:r>
        <w:rPr>
          <w:rStyle w:val="StringTok"/>
        </w:rPr>
        <w:t xml:space="preserve">"population_count"</w:t>
      </w:r>
      <w:r>
        <w:rPr>
          <w:rStyle w:val="NormalTok"/>
        </w:rPr>
        <w:t xml:space="preserve">), </w:t>
      </w:r>
      <w:r>
        <w:br/>
      </w:r>
      <w:r>
        <w:rPr>
          <w:rStyle w:val="NormalTok"/>
        </w:rPr>
        <w:t xml:space="preserve">               </w:t>
      </w:r>
      <w:r>
        <w:rPr>
          <w:rStyle w:val="AttributeTok"/>
        </w:rPr>
        <w:t xml:space="preserve">names_to =</w:t>
      </w:r>
      <w:r>
        <w:rPr>
          <w:rStyle w:val="NormalTok"/>
        </w:rPr>
        <w:t xml:space="preserve"> </w:t>
      </w:r>
      <w:r>
        <w:rPr>
          <w:rStyle w:val="StringTok"/>
        </w:rPr>
        <w:t xml:space="preserve">"var"</w:t>
      </w:r>
      <w:r>
        <w:rPr>
          <w:rStyle w:val="NormalTok"/>
        </w:rPr>
        <w:t xml:space="preserve">, </w:t>
      </w:r>
      <w:r>
        <w:br/>
      </w:r>
      <w:r>
        <w:rPr>
          <w:rStyle w:val="NormalTok"/>
        </w:rPr>
        <w:t xml:space="preserve">               </w:t>
      </w:r>
      <w:r>
        <w:rPr>
          <w:rStyle w:val="AttributeTok"/>
        </w:rPr>
        <w:t xml:space="preserve">values_to =</w:t>
      </w:r>
      <w:r>
        <w:rPr>
          <w:rStyle w:val="NormalTok"/>
        </w:rPr>
        <w:t xml:space="preserve"> </w:t>
      </w:r>
      <w:r>
        <w:rPr>
          <w:rStyle w:val="StringTok"/>
        </w:rPr>
        <w:t xml:space="preserve">"val"</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val =</w:t>
      </w:r>
      <w:r>
        <w:rPr>
          <w:rStyle w:val="NormalTok"/>
        </w:rPr>
        <w:t xml:space="preserve"> </w:t>
      </w:r>
      <w:r>
        <w:rPr>
          <w:rStyle w:val="FunctionTok"/>
        </w:rPr>
        <w:t xml:space="preserve">ifelse</w:t>
      </w:r>
      <w:r>
        <w:rPr>
          <w:rStyle w:val="NormalTok"/>
        </w:rPr>
        <w:t xml:space="preserve">(var </w:t>
      </w:r>
      <w:r>
        <w:rPr>
          <w:rStyle w:val="SpecialCharTok"/>
        </w:rPr>
        <w:t xml:space="preserve">==</w:t>
      </w:r>
      <w:r>
        <w:rPr>
          <w:rStyle w:val="NormalTok"/>
        </w:rPr>
        <w:t xml:space="preserve"> </w:t>
      </w:r>
      <w:r>
        <w:rPr>
          <w:rStyle w:val="StringTok"/>
        </w:rPr>
        <w:t xml:space="preserve">"biomass_mt"</w:t>
      </w:r>
      <w:r>
        <w:rPr>
          <w:rStyle w:val="NormalTok"/>
        </w:rPr>
        <w:t xml:space="preserve">, val</w:t>
      </w:r>
      <w:r>
        <w:rPr>
          <w:rStyle w:val="SpecialCharTok"/>
        </w:rPr>
        <w:t xml:space="preserve">/</w:t>
      </w:r>
      <w:r>
        <w:rPr>
          <w:rStyle w:val="FloatTok"/>
        </w:rPr>
        <w:t xml:space="preserve">1e6</w:t>
      </w:r>
      <w:r>
        <w:rPr>
          <w:rStyle w:val="NormalTok"/>
        </w:rPr>
        <w:t xml:space="preserve">, val</w:t>
      </w:r>
      <w:r>
        <w:rPr>
          <w:rStyle w:val="SpecialCharTok"/>
        </w:rPr>
        <w:t xml:space="preserve">/</w:t>
      </w:r>
      <w:r>
        <w:rPr>
          <w:rStyle w:val="FloatTok"/>
        </w:rPr>
        <w:t xml:space="preserve">1e9</w:t>
      </w:r>
      <w:r>
        <w:rPr>
          <w:rStyle w:val="NormalTok"/>
        </w:rPr>
        <w:t xml:space="preserve">), </w:t>
      </w:r>
      <w:r>
        <w:br/>
      </w:r>
      <w:r>
        <w:rPr>
          <w:rStyle w:val="NormalTok"/>
        </w:rPr>
        <w:t xml:space="preserve">    </w:t>
      </w:r>
      <w:r>
        <w:rPr>
          <w:rStyle w:val="AttributeTok"/>
        </w:rPr>
        <w:t xml:space="preserve">var =</w:t>
      </w:r>
      <w:r>
        <w:rPr>
          <w:rStyle w:val="NormalTok"/>
        </w:rPr>
        <w:t xml:space="preserve"> </w:t>
      </w:r>
      <w:r>
        <w:rPr>
          <w:rStyle w:val="FunctionTok"/>
        </w:rPr>
        <w:t xml:space="preserve">ifelse</w:t>
      </w:r>
      <w:r>
        <w:rPr>
          <w:rStyle w:val="NormalTok"/>
        </w:rPr>
        <w:t xml:space="preserve">(var </w:t>
      </w:r>
      <w:r>
        <w:rPr>
          <w:rStyle w:val="SpecialCharTok"/>
        </w:rPr>
        <w:t xml:space="preserve">==</w:t>
      </w:r>
      <w:r>
        <w:rPr>
          <w:rStyle w:val="NormalTok"/>
        </w:rPr>
        <w:t xml:space="preserve"> </w:t>
      </w:r>
      <w:r>
        <w:rPr>
          <w:rStyle w:val="StringTok"/>
        </w:rPr>
        <w:t xml:space="preserve">"biomass_mt"</w:t>
      </w:r>
      <w:r>
        <w:rPr>
          <w:rStyle w:val="NormalTok"/>
        </w:rPr>
        <w:t xml:space="preserve">, </w:t>
      </w:r>
      <w:r>
        <w:rPr>
          <w:rStyle w:val="StringTok"/>
        </w:rPr>
        <w:t xml:space="preserve">"Biomass (Mmt)"</w:t>
      </w:r>
      <w:r>
        <w:rPr>
          <w:rStyle w:val="NormalTok"/>
        </w:rPr>
        <w:t xml:space="preserve">, </w:t>
      </w:r>
      <w:r>
        <w:rPr>
          <w:rStyle w:val="StringTok"/>
        </w:rPr>
        <w:t xml:space="preserve">"Population (B)"</w:t>
      </w:r>
      <w:r>
        <w:rPr>
          <w:rStyle w:val="NormalTok"/>
        </w:rPr>
        <w:t xml:space="preserve">), </w:t>
      </w:r>
      <w:r>
        <w:br/>
      </w:r>
      <w:r>
        <w:rPr>
          <w:rStyle w:val="NormalTok"/>
        </w:rPr>
        <w:t xml:space="preserve">    </w:t>
      </w:r>
      <w:r>
        <w:rPr>
          <w:rStyle w:val="AttributeTok"/>
        </w:rPr>
        <w:t xml:space="preserve">area =</w:t>
      </w:r>
      <w:r>
        <w:rPr>
          <w:rStyle w:val="NormalTok"/>
        </w:rPr>
        <w:t xml:space="preserve"> </w:t>
      </w:r>
      <w:r>
        <w:rPr>
          <w:rStyle w:val="FunctionTok"/>
        </w:rPr>
        <w:t xml:space="preserve">factor</w:t>
      </w:r>
      <w:r>
        <w:rPr>
          <w:rStyle w:val="NormalTok"/>
        </w:rPr>
        <w:t xml:space="preserve">(area, </w:t>
      </w:r>
      <w:r>
        <w:rPr>
          <w:rStyle w:val="AttributeTok"/>
        </w:rPr>
        <w:t xml:space="preserve">levels =</w:t>
      </w:r>
      <w:r>
        <w:rPr>
          <w:rStyle w:val="NormalTok"/>
        </w:rPr>
        <w:t xml:space="preserve"> </w:t>
      </w:r>
      <w:r>
        <w:rPr>
          <w:rStyle w:val="FunctionTok"/>
        </w:rPr>
        <w:t xml:space="preserve">unique</w:t>
      </w:r>
      <w:r>
        <w:rPr>
          <w:rStyle w:val="NormalTok"/>
        </w:rPr>
        <w:t xml:space="preserve">(area), </w:t>
      </w:r>
      <w:r>
        <w:rPr>
          <w:rStyle w:val="AttributeTok"/>
        </w:rPr>
        <w:t xml:space="preserve">labels =</w:t>
      </w:r>
      <w:r>
        <w:rPr>
          <w:rStyle w:val="NormalTok"/>
        </w:rPr>
        <w:t xml:space="preserve"> </w:t>
      </w:r>
      <w:r>
        <w:rPr>
          <w:rStyle w:val="FunctionTok"/>
        </w:rPr>
        <w:t xml:space="preserve">unique</w:t>
      </w:r>
      <w:r>
        <w:rPr>
          <w:rStyle w:val="NormalTok"/>
        </w:rPr>
        <w:t xml:space="preserve">(area), </w:t>
      </w:r>
      <w:r>
        <w:rPr>
          <w:rStyle w:val="AttributeTok"/>
        </w:rPr>
        <w:t xml:space="preserve">ordered =</w:t>
      </w:r>
      <w:r>
        <w:rPr>
          <w:rStyle w:val="NormalTok"/>
        </w:rPr>
        <w:t xml:space="preserve"> </w:t>
      </w:r>
      <w:r>
        <w:rPr>
          <w:rStyle w:val="ConstantTok"/>
        </w:rPr>
        <w:t xml:space="preserve">TRUE</w:t>
      </w:r>
      <w:r>
        <w:rPr>
          <w:rStyle w:val="NormalTok"/>
        </w:rPr>
        <w:t xml:space="preserve">))</w:t>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StringTok"/>
        </w:rPr>
        <w:t xml:space="preserve">"YEAR"</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BIOMASS_MT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POPULATION_COUNT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AREA_NAME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107,096.730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102,734,142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76,708.433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39,605,860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132,490.152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66,187,245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96,500.697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60,433,135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7,462.559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4,724,153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95,849.983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68,767,498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r>
    </w:tbl>
    <w:p>
      <w:pPr>
        <w:pStyle w:val="SourceCode"/>
      </w:pPr>
      <w:r>
        <w:rPr>
          <w:rStyle w:val="NormalTok"/>
        </w:rPr>
        <w:t xml:space="preserve">figure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br/>
      </w:r>
      <w:r>
        <w:rPr>
          <w:rStyle w:val="NormalTok"/>
        </w:rPr>
        <w:t xml:space="preserve">  </w:t>
      </w:r>
      <w:r>
        <w:rPr>
          <w:rStyle w:val="AttributeTok"/>
        </w:rPr>
        <w:t xml:space="preserve">dat =</w:t>
      </w:r>
      <w:r>
        <w:rPr>
          <w:rStyle w:val="NormalTok"/>
        </w:rPr>
        <w:t xml:space="preserve"> dat0,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y =</w:t>
      </w:r>
      <w:r>
        <w:rPr>
          <w:rStyle w:val="NormalTok"/>
        </w:rPr>
        <w:t xml:space="preserve"> val, </w:t>
      </w:r>
      <w:r>
        <w:rPr>
          <w:rStyle w:val="AttributeTok"/>
        </w:rPr>
        <w:t xml:space="preserve">x =</w:t>
      </w:r>
      <w:r>
        <w:rPr>
          <w:rStyle w:val="NormalTok"/>
        </w:rPr>
        <w:t xml:space="preserve"> year, </w:t>
      </w:r>
      <w:r>
        <w:rPr>
          <w:rStyle w:val="AttributeTok"/>
        </w:rPr>
        <w:t xml:space="preserve">fill =</w:t>
      </w:r>
      <w:r>
        <w:rPr>
          <w:rStyle w:val="NormalTok"/>
        </w:rPr>
        <w:t xml:space="preserve"> area))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geom_bar</w:t>
      </w:r>
      <w:r>
        <w:rPr>
          <w:rStyle w:val="NormalTok"/>
        </w:rPr>
        <w:t xml:space="preserve">(</w:t>
      </w:r>
      <w:r>
        <w:rPr>
          <w:rStyle w:val="AttributeTok"/>
        </w:rPr>
        <w:t xml:space="preserve">position=</w:t>
      </w:r>
      <w:r>
        <w:rPr>
          <w:rStyle w:val="StringTok"/>
        </w:rPr>
        <w:t xml:space="preserve">"stack"</w:t>
      </w:r>
      <w:r>
        <w:rPr>
          <w:rStyle w:val="NormalTok"/>
        </w:rPr>
        <w:t xml:space="preserve">, </w:t>
      </w:r>
      <w:r>
        <w:rPr>
          <w:rStyle w:val="AttributeTok"/>
        </w:rPr>
        <w:t xml:space="preserve">stat=</w:t>
      </w:r>
      <w:r>
        <w:rPr>
          <w:rStyle w:val="StringTok"/>
        </w:rPr>
        <w:t xml:space="preserve">"identity"</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facet_grid</w:t>
      </w:r>
      <w:r>
        <w:rPr>
          <w:rStyle w:val="NormalTok"/>
        </w:rPr>
        <w:t xml:space="preserve">(</w:t>
      </w:r>
      <w:r>
        <w:rPr>
          <w:rStyle w:val="AttributeTok"/>
        </w:rPr>
        <w:t xml:space="preserve">rows =</w:t>
      </w:r>
      <w:r>
        <w:rPr>
          <w:rStyle w:val="NormalTok"/>
        </w:rPr>
        <w:t xml:space="preserve"> </w:t>
      </w:r>
      <w:r>
        <w:rPr>
          <w:rStyle w:val="FunctionTok"/>
        </w:rPr>
        <w:t xml:space="preserve">vars</w:t>
      </w:r>
      <w:r>
        <w:rPr>
          <w:rStyle w:val="NormalTok"/>
        </w:rPr>
        <w:t xml:space="preserve">(var), </w:t>
      </w:r>
      <w:r>
        <w:rPr>
          <w:rStyle w:val="AttributeTok"/>
        </w:rPr>
        <w:t xml:space="preserve">scales =</w:t>
      </w:r>
      <w:r>
        <w:rPr>
          <w:rStyle w:val="NormalTok"/>
        </w:rPr>
        <w:t xml:space="preserve"> </w:t>
      </w:r>
      <w:r>
        <w:rPr>
          <w:rStyle w:val="StringTok"/>
        </w:rPr>
        <w:t xml:space="preserve">"free_y"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StringTok"/>
        </w:rPr>
        <w:t xml:space="preserve">"Estimate"</w:t>
      </w:r>
      <w:r>
        <w:rPr>
          <w:rStyle w:val="NormalTok"/>
        </w:rPr>
        <w:t xml:space="preserve">, </w:t>
      </w:r>
      <w:r>
        <w:rPr>
          <w:rStyle w:val="AttributeTok"/>
        </w:rPr>
        <w:t xml:space="preserve">labels =</w:t>
      </w:r>
      <w:r>
        <w:rPr>
          <w:rStyle w:val="NormalTok"/>
        </w:rPr>
        <w:t xml:space="preserve"> comma) </w:t>
      </w:r>
      <w:r>
        <w:rPr>
          <w:rStyle w:val="SpecialCharTok"/>
        </w:rPr>
        <w:t xml:space="preserve">+</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"Year"</w:t>
      </w:r>
      <w:r>
        <w:rPr>
          <w:rStyle w:val="NormalTok"/>
        </w:rPr>
        <w:t xml:space="preserve">, </w:t>
      </w:r>
      <w:r>
        <w:rPr>
          <w:rStyle w:val="AttributeTok"/>
        </w:rPr>
        <w:t xml:space="preserve">breaks =</w:t>
      </w:r>
      <w:r>
        <w:rPr>
          <w:rStyle w:val="NormalTok"/>
        </w:rPr>
        <w:t xml:space="preserve"> </w:t>
      </w:r>
      <w:r>
        <w:rPr>
          <w:rStyle w:val="FunctionTok"/>
        </w:rPr>
        <w:t xml:space="preserve">unique</w:t>
      </w:r>
      <w:r>
        <w:rPr>
          <w:rStyle w:val="NormalTok"/>
        </w:rPr>
        <w:t xml:space="preserve">(dat0</w:t>
      </w:r>
      <w:r>
        <w:rPr>
          <w:rStyle w:val="SpecialCharTok"/>
        </w:rPr>
        <w:t xml:space="preserve">$</w:t>
      </w:r>
      <w:r>
        <w:rPr>
          <w:rStyle w:val="NormalTok"/>
        </w:rPr>
        <w:t xml:space="preserve">year))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'NBS Pacific cod biomass and abundance by stratum'</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"Region Type"</w:t>
      </w:r>
      <w:r>
        <w:rPr>
          <w:rStyle w:val="NormalTok"/>
        </w:rPr>
        <w:t xml:space="preserve">))</w:t>
      </w:r>
      <w:r>
        <w:rPr>
          <w:rStyle w:val="SpecialCharTok"/>
        </w:rPr>
        <w:t xml:space="preserve">+</w:t>
      </w:r>
      <w:r>
        <w:br/>
      </w:r>
      <w:r>
        <w:rPr>
          <w:rStyle w:val="NormalTok"/>
        </w:rPr>
        <w:t xml:space="preserve">  ggplot2</w:t>
      </w:r>
      <w:r>
        <w:rPr>
          <w:rStyle w:val="SpecialCharTok"/>
        </w:rPr>
        <w:t xml:space="preserve">::</w:t>
      </w:r>
      <w:r>
        <w:rPr>
          <w:rStyle w:val="FunctionTok"/>
        </w:rPr>
        <w:t xml:space="preserve">scale_fill_grey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rPr>
          <w:rStyle w:val="AttributeTok"/>
        </w:rPr>
        <w:t xml:space="preserve">legend.direction =</w:t>
      </w:r>
      <w:r>
        <w:rPr>
          <w:rStyle w:val="NormalTok"/>
        </w:rPr>
        <w:t xml:space="preserve"> </w:t>
      </w:r>
      <w:r>
        <w:rPr>
          <w:rStyle w:val="StringTok"/>
        </w:rPr>
        <w:t xml:space="preserve">"horizontal"</w:t>
      </w:r>
      <w:r>
        <w:rPr>
          <w:rStyle w:val="NormalTok"/>
        </w:rPr>
        <w:t xml:space="preserve">, </w:t>
      </w:r>
      <w:r>
        <w:br/>
      </w:r>
      <w:r>
        <w:rPr>
          <w:rStyle w:val="NormalTok"/>
        </w:rPr>
        <w:t xml:space="preserve">                 </w:t>
      </w:r>
      <w:r>
        <w:rPr>
          <w:rStyle w:val="AttributeTok"/>
        </w:rPr>
        <w:t xml:space="preserve">legend.position =</w:t>
      </w:r>
      <w:r>
        <w:rPr>
          <w:rStyle w:val="NormalTok"/>
        </w:rPr>
        <w:t xml:space="preserve"> </w:t>
      </w:r>
      <w:r>
        <w:rPr>
          <w:rStyle w:val="StringTok"/>
        </w:rPr>
        <w:t xml:space="preserve">"bottom"</w:t>
      </w:r>
      <w:r>
        <w:rPr>
          <w:rStyle w:val="NormalTok"/>
        </w:rPr>
        <w:t xml:space="preserve">)</w:t>
      </w:r>
      <w:r>
        <w:br/>
      </w:r>
      <w:r>
        <w:br/>
      </w:r>
      <w:r>
        <w:rPr>
          <w:rStyle w:val="NormalTok"/>
        </w:rPr>
        <w:t xml:space="preserve">figure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52" name="Picture"/>
                  <a:graphic>
                    <a:graphicData uri="http://schemas.openxmlformats.org/drawingml/2006/picture">
                      <pic:pic>
                        <pic:nvPicPr>
                          <pic:cNvPr descr="content/akfin-oracle-sql-r_files/figure-docx/test-4-fig-1.png" id="153" name="Picture"/>
                          <pic:cNvPicPr>
                            <a:picLocks noChangeArrowheads="1" noChangeAspect="1"/>
                          </pic:cNvPicPr>
                        </pic:nvPicPr>
                        <pic:blipFill>
                          <a:blip r:embed="rId151"/>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4: NBS Pacific cod biomass and abundance.</w:t>
            </w:r>
          </w:p>
        </w:tc>
      </w:tr>
    </w:tbl>
    <w:bookmarkEnd w:id="154"/>
    <w:bookmarkStart w:id="158" w:name="Xb375624c370f0bb98442df59990f5d034550fa8"/>
    <w:p>
      <w:pPr>
        <w:pStyle w:val="Heading3"/>
      </w:pPr>
      <w:r>
        <w:t xml:space="preserve">8.0.10 Ex. GOA Pacific Ocean perch biomass and line plot</w:t>
      </w:r>
    </w:p>
    <w:p>
      <w:pPr>
        <w:pStyle w:val="FirstParagraph"/>
      </w:pPr>
      <w:r>
        <w:t xml:space="preserve">Pacific Ocean perch biomass totals for GOA between 1984-2021 from</w:t>
      </w:r>
      <w:r>
        <w:t xml:space="preserve"> </w:t>
      </w:r>
      <w:r>
        <w:rPr>
          <w:rStyle w:val="VerbatimChar"/>
        </w:rPr>
        <w:t xml:space="preserve">GAP_PRODUCTS.AKFIN_BIOMASS</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NormalTok"/>
        </w:rPr>
        <w:t xml:space="preserve">                         </w:t>
      </w:r>
      <w:r>
        <w:rPr>
          <w:rStyle w:val="StringTok"/>
        </w:rPr>
        <w:t xml:space="preserve">"</w:t>
      </w:r>
      <w:r>
        <w:br/>
      </w:r>
      <w:r>
        <w:rPr>
          <w:rStyle w:val="StringTok"/>
        </w:rPr>
        <w:t xml:space="preserve">-- Select columns for output data</w:t>
      </w:r>
      <w:r>
        <w:br/>
      </w:r>
      <w:r>
        <w:rPr>
          <w:rStyle w:val="StringTok"/>
        </w:rPr>
        <w:t xml:space="preserve">SELECT </w:t>
      </w:r>
      <w:r>
        <w:br/>
      </w:r>
      <w:r>
        <w:rPr>
          <w:rStyle w:val="StringTok"/>
        </w:rPr>
        <w:t xml:space="preserve">SURVEY_DEFINITION_ID, </w:t>
      </w:r>
      <w:r>
        <w:br/>
      </w:r>
      <w:r>
        <w:rPr>
          <w:rStyle w:val="StringTok"/>
        </w:rPr>
        <w:t xml:space="preserve">BIOMASS_MT, </w:t>
      </w:r>
      <w:r>
        <w:br/>
      </w:r>
      <w:r>
        <w:rPr>
          <w:rStyle w:val="StringTok"/>
        </w:rPr>
        <w:t xml:space="preserve">BIOMASS_VAR, </w:t>
      </w:r>
      <w:r>
        <w:br/>
      </w:r>
      <w:r>
        <w:rPr>
          <w:rStyle w:val="StringTok"/>
        </w:rPr>
        <w:t xml:space="preserve">YEAR</w:t>
      </w:r>
      <w:r>
        <w:br/>
      </w:r>
      <w:r>
        <w:br/>
      </w:r>
      <w:r>
        <w:rPr>
          <w:rStyle w:val="StringTok"/>
        </w:rPr>
        <w:t xml:space="preserve">-- Identify what tables to pull data from</w:t>
      </w:r>
      <w:r>
        <w:br/>
      </w:r>
      <w:r>
        <w:rPr>
          <w:rStyle w:val="StringTok"/>
        </w:rPr>
        <w:t xml:space="preserve">FROM GAP_PRODUCTS.AKFIN_BIOMASS</w:t>
      </w:r>
      <w:r>
        <w:br/>
      </w:r>
      <w:r>
        <w:br/>
      </w:r>
      <w:r>
        <w:rPr>
          <w:rStyle w:val="StringTok"/>
        </w:rPr>
        <w:t xml:space="preserve">-- Filter data results</w:t>
      </w:r>
      <w:r>
        <w:br/>
      </w:r>
      <w:r>
        <w:rPr>
          <w:rStyle w:val="StringTok"/>
        </w:rPr>
        <w:t xml:space="preserve">WHERE SPECIES_CODE = 30060 </w:t>
      </w:r>
      <w:r>
        <w:br/>
      </w:r>
      <w:r>
        <w:rPr>
          <w:rStyle w:val="StringTok"/>
        </w:rPr>
        <w:t xml:space="preserve">AND SURVEY_DEFINITION_ID = 47 </w:t>
      </w:r>
      <w:r>
        <w:br/>
      </w:r>
      <w:r>
        <w:rPr>
          <w:rStyle w:val="StringTok"/>
        </w:rPr>
        <w:t xml:space="preserve">AND AREA_ID = 99903 </w:t>
      </w:r>
      <w:r>
        <w:br/>
      </w:r>
      <w:r>
        <w:rPr>
          <w:rStyle w:val="StringTok"/>
        </w:rPr>
        <w:t xml:space="preserve">AND YEAR BETWEEN 1984 AND 2023;"</w:t>
      </w:r>
      <w:r>
        <w:rPr>
          <w:rStyle w:val="NormalTok"/>
        </w:rPr>
        <w:t xml:space="preserve">)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biomass_kmt =</w:t>
      </w:r>
      <w:r>
        <w:rPr>
          <w:rStyle w:val="NormalTok"/>
        </w:rPr>
        <w:t xml:space="preserve"> biomass_mt</w:t>
      </w:r>
      <w:r>
        <w:rPr>
          <w:rStyle w:val="SpecialCharTok"/>
        </w:rPr>
        <w:t xml:space="preserve">/</w:t>
      </w:r>
      <w:r>
        <w:rPr>
          <w:rStyle w:val="DecValTok"/>
        </w:rPr>
        <w:t xml:space="preserve">1000</w:t>
      </w:r>
      <w:r>
        <w:rPr>
          <w:rStyle w:val="NormalTok"/>
        </w:rPr>
        <w:t xml:space="preserve">, </w:t>
      </w:r>
      <w:r>
        <w:br/>
      </w:r>
      <w:r>
        <w:rPr>
          <w:rStyle w:val="NormalTok"/>
        </w:rPr>
        <w:t xml:space="preserve">                </w:t>
      </w:r>
      <w:r>
        <w:rPr>
          <w:rStyle w:val="CommentTok"/>
        </w:rPr>
        <w:t xml:space="preserve"># **approximate** 95% confidence interval</w:t>
      </w:r>
      <w:r>
        <w:br/>
      </w:r>
      <w:r>
        <w:rPr>
          <w:rStyle w:val="NormalTok"/>
        </w:rPr>
        <w:t xml:space="preserve">                </w:t>
      </w:r>
      <w:r>
        <w:rPr>
          <w:rStyle w:val="AttributeTok"/>
        </w:rPr>
        <w:t xml:space="preserve">biomass_kci_up =</w:t>
      </w:r>
      <w:r>
        <w:rPr>
          <w:rStyle w:val="NormalTok"/>
        </w:rPr>
        <w:t xml:space="preserve"> (biomass_mt </w:t>
      </w:r>
      <w:r>
        <w:rPr>
          <w:rStyle w:val="SpecialCharTok"/>
        </w:rPr>
        <w:t xml:space="preserve">+</w:t>
      </w:r>
      <w:r>
        <w:rPr>
          <w:rStyle w:val="NormalTok"/>
        </w:rPr>
        <w:t xml:space="preserve"> (</w:t>
      </w:r>
      <w:r>
        <w:rPr>
          <w:rStyle w:val="DecValTok"/>
        </w:rPr>
        <w:t xml:space="preserve">2</w:t>
      </w:r>
      <w:r>
        <w:rPr>
          <w:rStyle w:val="SpecialCharTok"/>
        </w:rPr>
        <w:t xml:space="preserve">*</w:t>
      </w:r>
      <w:r>
        <w:rPr>
          <w:rStyle w:val="FunctionTok"/>
        </w:rPr>
        <w:t xml:space="preserve">sqrt</w:t>
      </w:r>
      <w:r>
        <w:rPr>
          <w:rStyle w:val="NormalTok"/>
        </w:rPr>
        <w:t xml:space="preserve">(biomass_var)))</w:t>
      </w:r>
      <w:r>
        <w:rPr>
          <w:rStyle w:val="SpecialCharTok"/>
        </w:rPr>
        <w:t xml:space="preserve">/</w:t>
      </w:r>
      <w:r>
        <w:rPr>
          <w:rStyle w:val="DecValTok"/>
        </w:rPr>
        <w:t xml:space="preserve">1000</w:t>
      </w:r>
      <w:r>
        <w:rPr>
          <w:rStyle w:val="NormalTok"/>
        </w:rPr>
        <w:t xml:space="preserve">, </w:t>
      </w:r>
      <w:r>
        <w:br/>
      </w:r>
      <w:r>
        <w:rPr>
          <w:rStyle w:val="NormalTok"/>
        </w:rPr>
        <w:t xml:space="preserve">                </w:t>
      </w:r>
      <w:r>
        <w:rPr>
          <w:rStyle w:val="AttributeTok"/>
        </w:rPr>
        <w:t xml:space="preserve">biomass_kci_dw =</w:t>
      </w:r>
      <w:r>
        <w:rPr>
          <w:rStyle w:val="NormalTok"/>
        </w:rPr>
        <w:t xml:space="preserve"> (biomass_mt </w:t>
      </w:r>
      <w:r>
        <w:rPr>
          <w:rStyle w:val="SpecialCharTok"/>
        </w:rPr>
        <w:t xml:space="preserve">-</w:t>
      </w:r>
      <w:r>
        <w:rPr>
          <w:rStyle w:val="NormalTok"/>
        </w:rPr>
        <w:t xml:space="preserve"> (</w:t>
      </w:r>
      <w:r>
        <w:rPr>
          <w:rStyle w:val="DecValTok"/>
        </w:rPr>
        <w:t xml:space="preserve">2</w:t>
      </w:r>
      <w:r>
        <w:rPr>
          <w:rStyle w:val="SpecialCharTok"/>
        </w:rPr>
        <w:t xml:space="preserve">*</w:t>
      </w:r>
      <w:r>
        <w:rPr>
          <w:rStyle w:val="FunctionTok"/>
        </w:rPr>
        <w:t xml:space="preserve">sqrt</w:t>
      </w:r>
      <w:r>
        <w:rPr>
          <w:rStyle w:val="NormalTok"/>
        </w:rPr>
        <w:t xml:space="preserve">(biomass_var)))</w:t>
      </w:r>
      <w:r>
        <w:rPr>
          <w:rStyle w:val="SpecialCharTok"/>
        </w:rPr>
        <w:t xml:space="preserve">/</w:t>
      </w:r>
      <w:r>
        <w:rPr>
          <w:rStyle w:val="DecValTok"/>
        </w:rPr>
        <w:t xml:space="preserve">1000</w:t>
      </w:r>
      <w:r>
        <w:rPr>
          <w:rStyle w:val="NormalTok"/>
        </w:rPr>
        <w:t xml:space="preserve">) </w:t>
      </w:r>
    </w:p>
    <w:p>
      <w:pPr>
        <w:pStyle w:val="SourceCode"/>
      </w:pP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StringTok"/>
        </w:rPr>
        <w:t xml:space="preserve">"year"</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biomass_mt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biomass_var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biomass_kmt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biomass_kci_up</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biomass_kci_dw</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157,295.1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2,221,176,968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157.2951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251.5538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63.03638</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483,622.6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11,803,384,787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483.6226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700.9093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266.33581</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771,412.8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41,434,152,202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771.4128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1,178.5204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364.30515</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727,063.5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150,983,542,178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727.0635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1,504.1955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-50.06854</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673,155.1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49,285,342,922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673.1551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1,117.1611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229.14901</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457,421.6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5,186,126,529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457.4216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601.4511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313.39204</w:t>
            </w:r>
          </w:p>
        </w:tc>
      </w:tr>
    </w:tbl>
    <w:p>
      <w:pPr>
        <w:pStyle w:val="SourceCode"/>
      </w:pPr>
      <w:r>
        <w:rPr>
          <w:rStyle w:val="NormalTok"/>
        </w:rPr>
        <w:t xml:space="preserve">a_mean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group_by</w:t>
      </w:r>
      <w:r>
        <w:rPr>
          <w:rStyle w:val="NormalTok"/>
        </w:rPr>
        <w:t xml:space="preserve">(survey_definition_id)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summarise</w:t>
      </w:r>
      <w:r>
        <w:rPr>
          <w:rStyle w:val="NormalTok"/>
        </w:rPr>
        <w:t xml:space="preserve">(</w:t>
      </w:r>
      <w:r>
        <w:rPr>
          <w:rStyle w:val="AttributeTok"/>
        </w:rPr>
        <w:t xml:space="preserve">biomass_kmt =</w:t>
      </w:r>
      <w:r>
        <w:rPr>
          <w:rStyle w:val="NormalTok"/>
        </w:rPr>
        <w:t xml:space="preserve"> </w:t>
      </w:r>
      <w:r>
        <w:rPr>
          <w:rStyle w:val="FunctionTok"/>
        </w:rPr>
        <w:t xml:space="preserve">mean</w:t>
      </w:r>
      <w:r>
        <w:rPr>
          <w:rStyle w:val="NormalTok"/>
        </w:rPr>
        <w:t xml:space="preserve">(biomass_kmt, </w:t>
      </w:r>
      <w:r>
        <w:rPr>
          <w:rStyle w:val="AttributeTok"/>
        </w:rPr>
        <w:t xml:space="preserve">na.rm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minyr =</w:t>
      </w:r>
      <w:r>
        <w:rPr>
          <w:rStyle w:val="NormalTok"/>
        </w:rPr>
        <w:t xml:space="preserve"> </w:t>
      </w:r>
      <w:r>
        <w:rPr>
          <w:rStyle w:val="FunctionTok"/>
        </w:rPr>
        <w:t xml:space="preserve">min</w:t>
      </w:r>
      <w:r>
        <w:rPr>
          <w:rStyle w:val="NormalTok"/>
        </w:rPr>
        <w:t xml:space="preserve">(year, </w:t>
      </w:r>
      <w:r>
        <w:rPr>
          <w:rStyle w:val="AttributeTok"/>
        </w:rPr>
        <w:t xml:space="preserve">na.rm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maxyr =</w:t>
      </w:r>
      <w:r>
        <w:rPr>
          <w:rStyle w:val="NormalTok"/>
        </w:rPr>
        <w:t xml:space="preserve"> </w:t>
      </w:r>
      <w:r>
        <w:rPr>
          <w:rStyle w:val="FunctionTok"/>
        </w:rPr>
        <w:t xml:space="preserve">max</w:t>
      </w:r>
      <w:r>
        <w:rPr>
          <w:rStyle w:val="NormalTok"/>
        </w:rPr>
        <w:t xml:space="preserve">(year, </w:t>
      </w:r>
      <w:r>
        <w:rPr>
          <w:rStyle w:val="AttributeTok"/>
        </w:rPr>
        <w:t xml:space="preserve">na.rm =</w:t>
      </w:r>
      <w:r>
        <w:rPr>
          <w:rStyle w:val="NormalTok"/>
        </w:rPr>
        <w:t xml:space="preserve"> </w:t>
      </w:r>
      <w:r>
        <w:rPr>
          <w:rStyle w:val="ConstantTok"/>
        </w:rPr>
        <w:t xml:space="preserve">TRUE</w:t>
      </w:r>
      <w:r>
        <w:rPr>
          <w:rStyle w:val="NormalTok"/>
        </w:rPr>
        <w:t xml:space="preserve">)) </w:t>
      </w:r>
      <w:r>
        <w:br/>
      </w:r>
      <w:r>
        <w:br/>
      </w:r>
      <w:r>
        <w:rPr>
          <w:rStyle w:val="NormalTok"/>
        </w:rPr>
        <w:t xml:space="preserve">figure </w:t>
      </w:r>
      <w:r>
        <w:rPr>
          <w:rStyle w:val="OtherTok"/>
        </w:rPr>
        <w:t xml:space="preserve">&lt;-</w:t>
      </w:r>
      <w:r>
        <w:br/>
      </w:r>
      <w:r>
        <w:rPr>
          <w:rStyle w:val="NormalTok"/>
        </w:rPr>
        <w:t xml:space="preserve">  </w:t>
      </w:r>
      <w:r>
        <w:rPr>
          <w:rStyle w:val="FunctionTok"/>
        </w:rPr>
        <w:t xml:space="preserve">ggplot</w:t>
      </w:r>
      <w:r>
        <w:rPr>
          <w:rStyle w:val="NormalTok"/>
        </w:rPr>
        <w:t xml:space="preserve">(</w:t>
      </w:r>
      <w:r>
        <w:rPr>
          <w:rStyle w:val="AttributeTok"/>
        </w:rPr>
        <w:t xml:space="preserve">data =</w:t>
      </w:r>
      <w:r>
        <w:rPr>
          <w:rStyle w:val="NormalTok"/>
        </w:rPr>
        <w:t xml:space="preserve"> dat,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year, </w:t>
      </w:r>
      <w:r>
        <w:br/>
      </w:r>
      <w:r>
        <w:rPr>
          <w:rStyle w:val="NormalTok"/>
        </w:rPr>
        <w:t xml:space="preserve">                       </w:t>
      </w:r>
      <w:r>
        <w:rPr>
          <w:rStyle w:val="AttributeTok"/>
        </w:rPr>
        <w:t xml:space="preserve">y =</w:t>
      </w:r>
      <w:r>
        <w:rPr>
          <w:rStyle w:val="NormalTok"/>
        </w:rPr>
        <w:t xml:space="preserve"> biomass_kmt)) </w:t>
      </w:r>
      <w:r>
        <w:rPr>
          <w:rStyle w:val="SpecialCharTok"/>
        </w:rPr>
        <w:t xml:space="preserve">+</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FloatTok"/>
        </w:rPr>
        <w:t xml:space="preserve">2.5</w:t>
      </w:r>
      <w:r>
        <w:rPr>
          <w:rStyle w:val="NormalTok"/>
        </w:rPr>
        <w:t xml:space="preserve">, </w:t>
      </w:r>
      <w:r>
        <w:rPr>
          <w:rStyle w:val="AttributeTok"/>
        </w:rPr>
        <w:t xml:space="preserve">color =</w:t>
      </w:r>
      <w:r>
        <w:rPr>
          <w:rStyle w:val="NormalTok"/>
        </w:rPr>
        <w:t xml:space="preserve"> </w:t>
      </w:r>
      <w:r>
        <w:rPr>
          <w:rStyle w:val="StringTok"/>
        </w:rPr>
        <w:t xml:space="preserve">"grey40"</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"Year"</w:t>
      </w:r>
      <w:r>
        <w:rPr>
          <w:rStyle w:val="NormalTok"/>
        </w:rPr>
        <w:t xml:space="preserve">, </w:t>
      </w:r>
      <w:r>
        <w:br/>
      </w:r>
      <w:r>
        <w:rPr>
          <w:rStyle w:val="NormalTok"/>
        </w:rPr>
        <w:t xml:space="preserve">    </w:t>
      </w:r>
      <w:r>
        <w:rPr>
          <w:rStyle w:val="AttributeTok"/>
        </w:rPr>
        <w:t xml:space="preserve">labels =</w:t>
      </w:r>
      <w:r>
        <w:rPr>
          <w:rStyle w:val="NormalTok"/>
        </w:rPr>
        <w:t xml:space="preserve"> scales</w:t>
      </w:r>
      <w:r>
        <w:rPr>
          <w:rStyle w:val="SpecialCharTok"/>
        </w:rPr>
        <w:t xml:space="preserve">::</w:t>
      </w:r>
      <w:r>
        <w:rPr>
          <w:rStyle w:val="FunctionTok"/>
        </w:rPr>
        <w:t xml:space="preserve">label_number</w:t>
      </w:r>
      <w:r>
        <w:rPr>
          <w:rStyle w:val="NormalTok"/>
        </w:rPr>
        <w:t xml:space="preserve">(</w:t>
      </w:r>
      <w:r>
        <w:br/>
      </w:r>
      <w:r>
        <w:rPr>
          <w:rStyle w:val="NormalTok"/>
        </w:rPr>
        <w:t xml:space="preserve">      </w:t>
      </w:r>
      <w:r>
        <w:rPr>
          <w:rStyle w:val="AttributeTok"/>
        </w:rPr>
        <w:t xml:space="preserve">accuracy =</w:t>
      </w:r>
      <w:r>
        <w:rPr>
          <w:rStyle w:val="NormalTok"/>
        </w:rPr>
        <w:t xml:space="preserve"> </w:t>
      </w:r>
      <w:r>
        <w:rPr>
          <w:rStyle w:val="DecValTok"/>
        </w:rPr>
        <w:t xml:space="preserve">1</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"Biomass (Kmt)"</w:t>
      </w:r>
      <w:r>
        <w:rPr>
          <w:rStyle w:val="NormalTok"/>
        </w:rPr>
        <w:t xml:space="preserve">, </w:t>
      </w:r>
      <w:r>
        <w:br/>
      </w:r>
      <w:r>
        <w:rPr>
          <w:rStyle w:val="NormalTok"/>
        </w:rPr>
        <w:t xml:space="preserve">    </w:t>
      </w:r>
      <w:r>
        <w:rPr>
          <w:rStyle w:val="AttributeTok"/>
        </w:rPr>
        <w:t xml:space="preserve">labels =</w:t>
      </w:r>
      <w:r>
        <w:rPr>
          <w:rStyle w:val="NormalTok"/>
        </w:rPr>
        <w:t xml:space="preserve"> comma) </w:t>
      </w:r>
      <w:r>
        <w:rPr>
          <w:rStyle w:val="SpecialCharTok"/>
        </w:rPr>
        <w:t xml:space="preserve">+</w:t>
      </w:r>
      <w:r>
        <w:br/>
      </w:r>
      <w:r>
        <w:rPr>
          <w:rStyle w:val="NormalTok"/>
        </w:rPr>
        <w:t xml:space="preserve">  ggplot2</w:t>
      </w:r>
      <w:r>
        <w:rPr>
          <w:rStyle w:val="SpecialCharTok"/>
        </w:rPr>
        <w:t xml:space="preserve">::</w:t>
      </w:r>
      <w:r>
        <w:rPr>
          <w:rStyle w:val="FunctionTok"/>
        </w:rPr>
        <w:t xml:space="preserve">geom_segment</w:t>
      </w:r>
      <w:r>
        <w:rPr>
          <w:rStyle w:val="NormalTok"/>
        </w:rPr>
        <w:t xml:space="preserve">(</w:t>
      </w:r>
      <w:r>
        <w:br/>
      </w:r>
      <w:r>
        <w:rPr>
          <w:rStyle w:val="NormalTok"/>
        </w:rPr>
        <w:t xml:space="preserve">    </w:t>
      </w:r>
      <w:r>
        <w:rPr>
          <w:rStyle w:val="AttributeTok"/>
        </w:rPr>
        <w:t xml:space="preserve">data =</w:t>
      </w:r>
      <w:r>
        <w:rPr>
          <w:rStyle w:val="NormalTok"/>
        </w:rPr>
        <w:t xml:space="preserve"> a_mean,</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minyr, </w:t>
      </w:r>
      <w:r>
        <w:br/>
      </w:r>
      <w:r>
        <w:rPr>
          <w:rStyle w:val="NormalTok"/>
        </w:rPr>
        <w:t xml:space="preserve">                  </w:t>
      </w:r>
      <w:r>
        <w:rPr>
          <w:rStyle w:val="AttributeTok"/>
        </w:rPr>
        <w:t xml:space="preserve">xend =</w:t>
      </w:r>
      <w:r>
        <w:rPr>
          <w:rStyle w:val="NormalTok"/>
        </w:rPr>
        <w:t xml:space="preserve"> maxyr, </w:t>
      </w:r>
      <w:r>
        <w:br/>
      </w:r>
      <w:r>
        <w:rPr>
          <w:rStyle w:val="NormalTok"/>
        </w:rPr>
        <w:t xml:space="preserve">                  </w:t>
      </w:r>
      <w:r>
        <w:rPr>
          <w:rStyle w:val="AttributeTok"/>
        </w:rPr>
        <w:t xml:space="preserve">y =</w:t>
      </w:r>
      <w:r>
        <w:rPr>
          <w:rStyle w:val="NormalTok"/>
        </w:rPr>
        <w:t xml:space="preserve"> biomass_kmt, </w:t>
      </w:r>
      <w:r>
        <w:br/>
      </w:r>
      <w:r>
        <w:rPr>
          <w:rStyle w:val="NormalTok"/>
        </w:rPr>
        <w:t xml:space="preserve">                  </w:t>
      </w:r>
      <w:r>
        <w:rPr>
          <w:rStyle w:val="AttributeTok"/>
        </w:rPr>
        <w:t xml:space="preserve">yend =</w:t>
      </w:r>
      <w:r>
        <w:rPr>
          <w:rStyle w:val="NormalTok"/>
        </w:rPr>
        <w:t xml:space="preserve"> biomass_kmt),</w:t>
      </w:r>
      <w:r>
        <w:br/>
      </w:r>
      <w:r>
        <w:rPr>
          <w:rStyle w:val="NormalTok"/>
        </w:rPr>
        <w:t xml:space="preserve">    </w:t>
      </w:r>
      <w:r>
        <w:rPr>
          <w:rStyle w:val="AttributeTok"/>
        </w:rPr>
        <w:t xml:space="preserve">linetype =</w:t>
      </w:r>
      <w:r>
        <w:rPr>
          <w:rStyle w:val="NormalTok"/>
        </w:rPr>
        <w:t xml:space="preserve"> </w:t>
      </w:r>
      <w:r>
        <w:rPr>
          <w:rStyle w:val="StringTok"/>
        </w:rPr>
        <w:t xml:space="preserve">"dashed"</w:t>
      </w:r>
      <w:r>
        <w:rPr>
          <w:rStyle w:val="NormalTok"/>
        </w:rPr>
        <w:t xml:space="preserve">, </w:t>
      </w:r>
      <w:r>
        <w:br/>
      </w:r>
      <w:r>
        <w:rPr>
          <w:rStyle w:val="NormalTok"/>
        </w:rPr>
        <w:t xml:space="preserve">    </w:t>
      </w:r>
      <w:r>
        <w:rPr>
          <w:rStyle w:val="AttributeTok"/>
        </w:rPr>
        <w:t xml:space="preserve">linewidth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geom_errorbar</w:t>
      </w:r>
      <w:r>
        <w:rPr>
          <w:rStyle w:val="NormalTok"/>
        </w:rPr>
        <w:t xml:space="preserve">(</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ymin =</w:t>
      </w:r>
      <w:r>
        <w:rPr>
          <w:rStyle w:val="NormalTok"/>
        </w:rPr>
        <w:t xml:space="preserve"> biomass_kci_dw, </w:t>
      </w:r>
      <w:r>
        <w:rPr>
          <w:rStyle w:val="AttributeTok"/>
        </w:rPr>
        <w:t xml:space="preserve">ymax =</w:t>
      </w:r>
      <w:r>
        <w:rPr>
          <w:rStyle w:val="NormalTok"/>
        </w:rPr>
        <w:t xml:space="preserve"> biomass_kci_up),</w:t>
      </w:r>
      <w:r>
        <w:br/>
      </w:r>
      <w:r>
        <w:rPr>
          <w:rStyle w:val="NormalTok"/>
        </w:rPr>
        <w:t xml:space="preserve">    </w:t>
      </w:r>
      <w:r>
        <w:rPr>
          <w:rStyle w:val="AttributeTok"/>
        </w:rPr>
        <w:t xml:space="preserve">position =</w:t>
      </w:r>
      <w:r>
        <w:rPr>
          <w:rStyle w:val="NormalTok"/>
        </w:rPr>
        <w:t xml:space="preserve"> </w:t>
      </w:r>
      <w:r>
        <w:rPr>
          <w:rStyle w:val="FunctionTok"/>
        </w:rPr>
        <w:t xml:space="preserve">position_dodge</w:t>
      </w:r>
      <w:r>
        <w:rPr>
          <w:rStyle w:val="NormalTok"/>
        </w:rPr>
        <w:t xml:space="preserve">(.</w:t>
      </w:r>
      <w:r>
        <w:rPr>
          <w:rStyle w:val="DecValTok"/>
        </w:rPr>
        <w:t xml:space="preserve">9</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FloatTok"/>
        </w:rPr>
        <w:t xml:space="preserve">0.5</w:t>
      </w:r>
      <w:r>
        <w:rPr>
          <w:rStyle w:val="NormalTok"/>
        </w:rPr>
        <w:t xml:space="preserve">, </w:t>
      </w:r>
      <w:r>
        <w:rPr>
          <w:rStyle w:val="AttributeTok"/>
        </w:rPr>
        <w:t xml:space="preserve">width=</w:t>
      </w:r>
      <w:r>
        <w:rPr>
          <w:rStyle w:val="Normal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ggtitle</w:t>
      </w:r>
      <w:r>
        <w:rPr>
          <w:rStyle w:val="NormalTok"/>
        </w:rPr>
        <w:t xml:space="preserve">(</w:t>
      </w:r>
      <w:r>
        <w:br/>
      </w:r>
      <w:r>
        <w:rPr>
          <w:rStyle w:val="NormalTok"/>
        </w:rPr>
        <w:t xml:space="preserve">    </w:t>
      </w:r>
      <w:r>
        <w:rPr>
          <w:rStyle w:val="AttributeTok"/>
        </w:rPr>
        <w:t xml:space="preserve">label =</w:t>
      </w:r>
      <w:r>
        <w:rPr>
          <w:rStyle w:val="NormalTok"/>
        </w:rPr>
        <w:t xml:space="preserve"> </w:t>
      </w:r>
      <w:r>
        <w:rPr>
          <w:rStyle w:val="StringTok"/>
        </w:rPr>
        <w:t xml:space="preserve">"GOA Pacific Ocean Perch Biomass 1984-2021"</w:t>
      </w:r>
      <w:r>
        <w:rPr>
          <w:rStyle w:val="NormalTok"/>
        </w:rPr>
        <w:t xml:space="preserve">, </w:t>
      </w:r>
      <w:r>
        <w:br/>
      </w:r>
      <w:r>
        <w:rPr>
          <w:rStyle w:val="NormalTok"/>
        </w:rPr>
        <w:t xml:space="preserve">    </w:t>
      </w:r>
      <w:r>
        <w:rPr>
          <w:rStyle w:val="AttributeTok"/>
        </w:rPr>
        <w:t xml:space="preserve">subtitle =</w:t>
      </w:r>
      <w:r>
        <w:rPr>
          <w:rStyle w:val="NormalTok"/>
        </w:rPr>
        <w:t xml:space="preserve"> </w:t>
      </w:r>
      <w:r>
        <w:rPr>
          <w:rStyle w:val="FunctionTok"/>
        </w:rPr>
        <w:t xml:space="preserve">paste0</w:t>
      </w:r>
      <w:r>
        <w:rPr>
          <w:rStyle w:val="NormalTok"/>
        </w:rPr>
        <w:t xml:space="preserve">(</w:t>
      </w:r>
      <w:r>
        <w:rPr>
          <w:rStyle w:val="StringTok"/>
        </w:rPr>
        <w:t xml:space="preserve">"Mean = "</w:t>
      </w:r>
      <w:r>
        <w:rPr>
          <w:rStyle w:val="NormalTok"/>
        </w:rPr>
        <w:t xml:space="preserve">, </w:t>
      </w:r>
      <w:r>
        <w:br/>
      </w:r>
      <w:r>
        <w:rPr>
          <w:rStyle w:val="NormalTok"/>
        </w:rPr>
        <w:t xml:space="preserve">                      </w:t>
      </w:r>
      <w:r>
        <w:rPr>
          <w:rStyle w:val="FunctionTok"/>
        </w:rPr>
        <w:t xml:space="preserve">formatC</w:t>
      </w:r>
      <w:r>
        <w:rPr>
          <w:rStyle w:val="NormalTok"/>
        </w:rPr>
        <w:t xml:space="preserve">(</w:t>
      </w:r>
      <w:r>
        <w:rPr>
          <w:rStyle w:val="AttributeTok"/>
        </w:rPr>
        <w:t xml:space="preserve">x =</w:t>
      </w:r>
      <w:r>
        <w:rPr>
          <w:rStyle w:val="NormalTok"/>
        </w:rPr>
        <w:t xml:space="preserve"> a_mean</w:t>
      </w:r>
      <w:r>
        <w:rPr>
          <w:rStyle w:val="SpecialCharTok"/>
        </w:rPr>
        <w:t xml:space="preserve">$</w:t>
      </w:r>
      <w:r>
        <w:rPr>
          <w:rStyle w:val="NormalTok"/>
        </w:rPr>
        <w:t xml:space="preserve">biomass_kmt, </w:t>
      </w:r>
      <w:r>
        <w:br/>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br/>
      </w:r>
      <w:r>
        <w:rPr>
          <w:rStyle w:val="NormalTok"/>
        </w:rPr>
        <w:t xml:space="preserve">                              </w:t>
      </w:r>
      <w:r>
        <w:rPr>
          <w:rStyle w:val="AttributeTok"/>
        </w:rPr>
        <w:t xml:space="preserve">format =</w:t>
      </w:r>
      <w:r>
        <w:rPr>
          <w:rStyle w:val="NormalTok"/>
        </w:rPr>
        <w:t xml:space="preserve"> </w:t>
      </w:r>
      <w:r>
        <w:rPr>
          <w:rStyle w:val="StringTok"/>
        </w:rPr>
        <w:t xml:space="preserve">"f"</w:t>
      </w:r>
      <w:r>
        <w:rPr>
          <w:rStyle w:val="NormalTok"/>
        </w:rPr>
        <w:t xml:space="preserve">), </w:t>
      </w:r>
      <w:r>
        <w:br/>
      </w:r>
      <w:r>
        <w:rPr>
          <w:rStyle w:val="NormalTok"/>
        </w:rPr>
        <w:t xml:space="preserve">                      </w:t>
      </w:r>
      <w:r>
        <w:rPr>
          <w:rStyle w:val="StringTok"/>
        </w:rPr>
        <w:t xml:space="preserve">" Kmt"</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w:t>
      </w:r>
      <w:r>
        <w:br/>
      </w:r>
      <w:r>
        <w:br/>
      </w:r>
      <w:r>
        <w:rPr>
          <w:rStyle w:val="NormalTok"/>
        </w:rPr>
        <w:t xml:space="preserve">figure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56" name="Picture"/>
                  <a:graphic>
                    <a:graphicData uri="http://schemas.openxmlformats.org/drawingml/2006/picture">
                      <pic:pic>
                        <pic:nvPicPr>
                          <pic:cNvPr descr="content/akfin-oracle-sql-r_files/figure-docx/test-5-fig-1.png" id="157" name="Picture"/>
                          <pic:cNvPicPr>
                            <a:picLocks noChangeArrowheads="1" noChangeAspect="1"/>
                          </pic:cNvPicPr>
                        </pic:nvPicPr>
                        <pic:blipFill>
                          <a:blip r:embed="rId155"/>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5: GOA Pacific Ocean perch biomass and line plot.</w:t>
            </w:r>
          </w:p>
        </w:tc>
      </w:tr>
    </w:tbl>
    <w:bookmarkEnd w:id="158"/>
    <w:bookmarkEnd w:id="159"/>
    <w:bookmarkEnd w:id="160"/>
    <w:bookmarkStart w:id="164" w:name="access-api-data-using-r"/>
    <w:p>
      <w:pPr>
        <w:pStyle w:val="Heading1"/>
      </w:pPr>
      <w:r>
        <w:t xml:space="preserve">9. Access API data using R</w:t>
      </w:r>
    </w:p>
    <w:p>
      <w:pPr>
        <w:pStyle w:val="FirstParagraph"/>
      </w:pPr>
      <w:r>
        <w:t xml:space="preserve">AKFIN has developed web services (apis) to distribute GAP data. Like the GAP_PRODUCTS schema, these are under active development. These do not require VPN or an oracle connection but they are protected by Oracle authentication, please contact matt.callahan@noaa.gov for information on how to get an api token to use this option.</w:t>
      </w:r>
    </w:p>
    <w:p>
      <w:pPr>
        <w:pStyle w:val="BodyText"/>
      </w:pPr>
      <w:r>
        <w:t xml:space="preserve">The url structure is</w:t>
      </w:r>
      <w:r>
        <w:t xml:space="preserve"> </w:t>
      </w:r>
      <w:r>
        <w:t xml:space="preserve">“</w:t>
      </w:r>
      <w:r>
        <w:t xml:space="preserve">https://apex.psmfc.org/akfin/data_marts/gap_products/gap_[base table name]</w:t>
      </w:r>
      <w:r>
        <w:t xml:space="preserve">”</w:t>
      </w:r>
      <w:r>
        <w:t xml:space="preserve"> </w:t>
      </w:r>
      <w:r>
        <w:t xml:space="preserve">. For example</w:t>
      </w:r>
      <w:r>
        <w:t xml:space="preserve"> </w:t>
      </w:r>
      <w:r>
        <w:t xml:space="preserve">“</w:t>
      </w:r>
      <w:r>
        <w:t xml:space="preserve">https://apex.psmfc.org/akfin/data_marts/gap_products/gap_biomass</w:t>
      </w:r>
      <w:r>
        <w:t xml:space="preserve">”</w:t>
      </w:r>
      <w:r>
        <w:t xml:space="preserve"> </w:t>
      </w:r>
      <w:r>
        <w:t xml:space="preserve">is the base url to get data from the akfin_biomass table. Web services linked to large tables have mandatory parameters to reduce data download size. For example to get agecomp data for Bering Sea pollock in area_id 10 in 2022 you would use</w:t>
      </w:r>
      <w:r>
        <w:t xml:space="preserve"> </w:t>
      </w:r>
      <w:r>
        <w:t xml:space="preserve">“</w:t>
      </w:r>
      <w:r>
        <w:t xml:space="preserve">https://apex.psmfc.org/akfin/data_marts/gap_products/gap_biomass?survey_definition_id=98&amp;area_id=10&amp;species_code=21740&amp;start_year=2022&amp;end_year=2022</w:t>
      </w:r>
      <w:r>
        <w:t xml:space="preserve">”</w:t>
      </w:r>
      <w:r>
        <w:t xml:space="preserve">.</w:t>
      </w:r>
    </w:p>
    <w:p>
      <w:pPr>
        <w:pStyle w:val="BodyText"/>
      </w:pPr>
      <w:r>
        <w:t xml:space="preserve">If you’re using R to pull data through web services you might find the</w:t>
      </w:r>
      <w:r>
        <w:t xml:space="preserve"> </w:t>
      </w:r>
      <w:hyperlink r:id="rId161">
        <w:r>
          <w:rPr>
            <w:rStyle w:val="Hyperlink"/>
          </w:rPr>
          <w:t xml:space="preserve">akfingapdata</w:t>
        </w:r>
      </w:hyperlink>
      <w:r>
        <w:t xml:space="preserve"> </w:t>
      </w:r>
      <w:r>
        <w:t xml:space="preserve">(pronounced akfin-gap-data not ak-eff-ing-app-data) R package helpful.</w:t>
      </w:r>
    </w:p>
    <w:p>
      <w:pPr>
        <w:pStyle w:val="SourceCode"/>
      </w:pPr>
      <w:r>
        <w:rPr>
          <w:rStyle w:val="CommentTok"/>
        </w:rPr>
        <w:t xml:space="preserve"># load libraries</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(magrittr)</w:t>
      </w:r>
      <w:r>
        <w:br/>
      </w:r>
      <w:r>
        <w:rPr>
          <w:rStyle w:val="FunctionTok"/>
        </w:rPr>
        <w:t xml:space="preserve">library</w:t>
      </w:r>
      <w:r>
        <w:rPr>
          <w:rStyle w:val="NormalTok"/>
        </w:rPr>
        <w:t xml:space="preserve">(httr)</w:t>
      </w:r>
      <w:r>
        <w:br/>
      </w:r>
      <w:r>
        <w:rPr>
          <w:rStyle w:val="FunctionTok"/>
        </w:rPr>
        <w:t xml:space="preserve">library</w:t>
      </w:r>
      <w:r>
        <w:rPr>
          <w:rStyle w:val="NormalTok"/>
        </w:rPr>
        <w:t xml:space="preserve">(flextable)</w:t>
      </w:r>
      <w:r>
        <w:br/>
      </w:r>
      <w:r>
        <w:br/>
      </w:r>
      <w:r>
        <w:rPr>
          <w:rStyle w:val="CommentTok"/>
        </w:rPr>
        <w:t xml:space="preserve"># tell R to not use scientific notation</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br/>
      </w:r>
      <w:r>
        <w:rPr>
          <w:rStyle w:val="CommentTok"/>
        </w:rPr>
        <w:t xml:space="preserve"># function for pulling data from the api using the httr package</w:t>
      </w:r>
      <w:r>
        <w:br/>
      </w:r>
      <w:r>
        <w:rPr>
          <w:rStyle w:val="NormalTok"/>
        </w:rPr>
        <w:t xml:space="preserve">get_gap_biomass</w:t>
      </w:r>
      <w:r>
        <w:rPr>
          <w:rStyle w:val="OtherTok"/>
        </w:rPr>
        <w:t xml:space="preserve">&lt;-</w:t>
      </w:r>
      <w:r>
        <w:rPr>
          <w:rStyle w:val="ControlFlowTok"/>
        </w:rPr>
        <w:t xml:space="preserve">function</w:t>
      </w:r>
      <w:r>
        <w:rPr>
          <w:rStyle w:val="NormalTok"/>
        </w:rPr>
        <w:t xml:space="preserve">(area_id, species_code) {</w:t>
      </w:r>
      <w:r>
        <w:br/>
      </w:r>
      <w:r>
        <w:rPr>
          <w:rStyle w:val="NormalTok"/>
        </w:rPr>
        <w:t xml:space="preserve">  </w:t>
      </w:r>
      <w:r>
        <w:rPr>
          <w:rStyle w:val="CommentTok"/>
        </w:rPr>
        <w:t xml:space="preserve"># paste(... collapse=",") puts commas between vector elements</w:t>
      </w:r>
      <w:r>
        <w:br/>
      </w:r>
      <w:r>
        <w:rPr>
          <w:rStyle w:val="NormalTok"/>
        </w:rPr>
        <w:t xml:space="preserve">  area_id </w:t>
      </w:r>
      <w:r>
        <w:rPr>
          <w:rStyle w:val="OtherTok"/>
        </w:rPr>
        <w:t xml:space="preserve">&lt;-</w:t>
      </w:r>
      <w:r>
        <w:rPr>
          <w:rStyle w:val="NormalTok"/>
        </w:rPr>
        <w:t xml:space="preserve"> </w:t>
      </w:r>
      <w:r>
        <w:rPr>
          <w:rStyle w:val="FunctionTok"/>
        </w:rPr>
        <w:t xml:space="preserve">paste</w:t>
      </w:r>
      <w:r>
        <w:rPr>
          <w:rStyle w:val="NormalTok"/>
        </w:rPr>
        <w:t xml:space="preserve">(area_id,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NormalTok"/>
        </w:rPr>
        <w:t xml:space="preserve">  species_code </w:t>
      </w:r>
      <w:r>
        <w:rPr>
          <w:rStyle w:val="OtherTok"/>
        </w:rPr>
        <w:t xml:space="preserve">&lt;-</w:t>
      </w:r>
      <w:r>
        <w:rPr>
          <w:rStyle w:val="NormalTok"/>
        </w:rPr>
        <w:t xml:space="preserve"> </w:t>
      </w:r>
      <w:r>
        <w:rPr>
          <w:rStyle w:val="FunctionTok"/>
        </w:rPr>
        <w:t xml:space="preserve">paste</w:t>
      </w:r>
      <w:r>
        <w:rPr>
          <w:rStyle w:val="NormalTok"/>
        </w:rPr>
        <w:t xml:space="preserve">(species_code,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NormalTok"/>
        </w:rPr>
        <w:t xml:space="preserve">  </w:t>
      </w:r>
      <w:r>
        <w:rPr>
          <w:rStyle w:val="CommentTok"/>
        </w:rPr>
        <w:t xml:space="preserve"># httr code, parameters are after the '?'</w:t>
      </w:r>
      <w:r>
        <w:br/>
      </w:r>
      <w:r>
        <w:rPr>
          <w:rStyle w:val="NormalTok"/>
        </w:rPr>
        <w:t xml:space="preserve">  httr</w:t>
      </w:r>
      <w:r>
        <w:rPr>
          <w:rStyle w:val="SpecialCharTok"/>
        </w:rPr>
        <w:t xml:space="preserve">::</w:t>
      </w:r>
      <w:r>
        <w:rPr>
          <w:rStyle w:val="FunctionTok"/>
        </w:rPr>
        <w:t xml:space="preserve">content</w:t>
      </w:r>
      <w:r>
        <w:rPr>
          <w:rStyle w:val="NormalTok"/>
        </w:rPr>
        <w:t xml:space="preserve">(</w:t>
      </w:r>
      <w:r>
        <w:br/>
      </w:r>
      <w:r>
        <w:rPr>
          <w:rStyle w:val="NormalTok"/>
        </w:rPr>
        <w:t xml:space="preserve">    httr</w:t>
      </w:r>
      <w:r>
        <w:rPr>
          <w:rStyle w:val="SpecialCharTok"/>
        </w:rPr>
        <w:t xml:space="preserve">::</w:t>
      </w:r>
      <w:r>
        <w:rPr>
          <w:rStyle w:val="FunctionTok"/>
        </w:rPr>
        <w:t xml:space="preserve">GET</w:t>
      </w:r>
      <w:r>
        <w:rPr>
          <w:rStyle w:val="NormalTok"/>
        </w:rPr>
        <w:t xml:space="preserve">(</w:t>
      </w:r>
      <w:r>
        <w:rPr>
          <w:rStyle w:val="FunctionTok"/>
        </w:rPr>
        <w:t xml:space="preserve">paste0</w:t>
      </w:r>
      <w:r>
        <w:rPr>
          <w:rStyle w:val="NormalTok"/>
        </w:rPr>
        <w:t xml:space="preserve">(</w:t>
      </w:r>
      <w:r>
        <w:rPr>
          <w:rStyle w:val="StringTok"/>
        </w:rPr>
        <w:t xml:space="preserve">"https://apex.psmfc.org/akfin/data_marts/akmp/gap_biomass?area_id="</w:t>
      </w:r>
      <w:r>
        <w:rPr>
          <w:rStyle w:val="NormalTok"/>
        </w:rPr>
        <w:t xml:space="preserve">,</w:t>
      </w:r>
      <w:r>
        <w:br/>
      </w:r>
      <w:r>
        <w:rPr>
          <w:rStyle w:val="NormalTok"/>
        </w:rPr>
        <w:t xml:space="preserve">                     area_id,</w:t>
      </w:r>
      <w:r>
        <w:br/>
      </w:r>
      <w:r>
        <w:rPr>
          <w:rStyle w:val="NormalTok"/>
        </w:rPr>
        <w:t xml:space="preserve">                     </w:t>
      </w:r>
      <w:r>
        <w:rPr>
          <w:rStyle w:val="StringTok"/>
        </w:rPr>
        <w:t xml:space="preserve">"&amp;species_code="</w:t>
      </w:r>
      <w:r>
        <w:rPr>
          <w:rStyle w:val="NormalTok"/>
        </w:rPr>
        <w:t xml:space="preserve">,</w:t>
      </w:r>
      <w:r>
        <w:br/>
      </w:r>
      <w:r>
        <w:rPr>
          <w:rStyle w:val="NormalTok"/>
        </w:rPr>
        <w:t xml:space="preserve">                     species_code)),</w:t>
      </w:r>
      <w:r>
        <w:br/>
      </w:r>
      <w:r>
        <w:rPr>
          <w:rStyle w:val="NormalTok"/>
        </w:rPr>
        <w:t xml:space="preserve">    </w:t>
      </w:r>
      <w:r>
        <w:rPr>
          <w:rStyle w:val="AttributeTok"/>
        </w:rPr>
        <w:t xml:space="preserve">type =</w:t>
      </w:r>
      <w:r>
        <w:rPr>
          <w:rStyle w:val="NormalTok"/>
        </w:rPr>
        <w:t xml:space="preserve"> </w:t>
      </w:r>
      <w:r>
        <w:rPr>
          <w:rStyle w:val="StringTok"/>
        </w:rPr>
        <w:t xml:space="preserve">"application/json"</w:t>
      </w:r>
      <w:r>
        <w:rPr>
          <w:rStyle w:val="NormalTok"/>
        </w:rPr>
        <w:t xml:space="preserve">) </w:t>
      </w:r>
      <w:r>
        <w:rPr>
          <w:rStyle w:val="SpecialCharTok"/>
        </w:rPr>
        <w:t xml:space="preserve">%&gt;%</w:t>
      </w:r>
      <w:r>
        <w:br/>
      </w:r>
      <w:r>
        <w:rPr>
          <w:rStyle w:val="NormalTok"/>
        </w:rPr>
        <w:t xml:space="preserve">    </w:t>
      </w:r>
      <w:r>
        <w:rPr>
          <w:rStyle w:val="CommentTok"/>
        </w:rPr>
        <w:t xml:space="preserve"># convert to data frame</w:t>
      </w:r>
      <w:r>
        <w:br/>
      </w:r>
      <w:r>
        <w:rPr>
          <w:rStyle w:val="NormalTok"/>
        </w:rPr>
        <w:t xml:space="preserve">    </w:t>
      </w:r>
      <w:r>
        <w:rPr>
          <w:rStyle w:val="FunctionTok"/>
        </w:rPr>
        <w:t xml:space="preserve">bind_rows</w:t>
      </w:r>
      <w:r>
        <w:rPr>
          <w:rStyle w:val="NormalTok"/>
        </w:rPr>
        <w:t xml:space="preserve">()</w:t>
      </w:r>
      <w:r>
        <w:br/>
      </w:r>
      <w:r>
        <w:rPr>
          <w:rStyle w:val="NormalTok"/>
        </w:rPr>
        <w:t xml:space="preserve">}</w:t>
      </w:r>
    </w:p>
    <w:bookmarkStart w:id="162" w:name="X76315335e470065de90b2df14b52f7cb1be93b3"/>
    <w:p>
      <w:pPr>
        <w:pStyle w:val="Heading2"/>
      </w:pPr>
      <w:r>
        <w:t xml:space="preserve">9.1 Ex. Direct database query in R using the (akfingapdata readme)[https://github.com/MattCallahan-NOAA/akfingapdata/blob/main/README.Rmd] R package:</w:t>
      </w:r>
    </w:p>
    <w:p>
      <w:pPr>
        <w:pStyle w:val="SourceCode"/>
      </w:pPr>
      <w:r>
        <w:rPr>
          <w:rStyle w:val="CommentTok"/>
        </w:rPr>
        <w:t xml:space="preserve"># load packages</w:t>
      </w:r>
      <w:r>
        <w:br/>
      </w:r>
      <w:r>
        <w:rPr>
          <w:rStyle w:val="FunctionTok"/>
        </w:rPr>
        <w:t xml:space="preserve">library</w:t>
      </w:r>
      <w:r>
        <w:rPr>
          <w:rStyle w:val="NormalTok"/>
        </w:rPr>
        <w:t xml:space="preserve">(odbc)</w:t>
      </w:r>
      <w:r>
        <w:br/>
      </w:r>
      <w:r>
        <w:rPr>
          <w:rStyle w:val="FunctionTok"/>
        </w:rPr>
        <w:t xml:space="preserve">library</w:t>
      </w:r>
      <w:r>
        <w:rPr>
          <w:rStyle w:val="NormalTok"/>
        </w:rPr>
        <w:t xml:space="preserve">(getPass)</w:t>
      </w:r>
      <w:r>
        <w:br/>
      </w:r>
      <w:r>
        <w:rPr>
          <w:rStyle w:val="FunctionTok"/>
        </w:rPr>
        <w:t xml:space="preserve">library</w:t>
      </w:r>
      <w:r>
        <w:rPr>
          <w:rStyle w:val="NormalTok"/>
        </w:rPr>
        <w:t xml:space="preserve">(tidyverse)</w:t>
      </w:r>
      <w:r>
        <w:br/>
      </w:r>
      <w:r>
        <w:br/>
      </w:r>
      <w:r>
        <w:rPr>
          <w:rStyle w:val="CommentTok"/>
        </w:rPr>
        <w:t xml:space="preserve"># connect to AKFIN Oracle database</w:t>
      </w:r>
      <w:r>
        <w:br/>
      </w:r>
      <w:r>
        <w:rPr>
          <w:rStyle w:val="NormalTok"/>
        </w:rPr>
        <w:t xml:space="preserve">con </w:t>
      </w:r>
      <w:r>
        <w:rPr>
          <w:rStyle w:val="OtherTok"/>
        </w:rPr>
        <w:t xml:space="preserve">&lt;-</w:t>
      </w:r>
      <w:r>
        <w:rPr>
          <w:rStyle w:val="NormalTok"/>
        </w:rPr>
        <w:t xml:space="preserve"> </w:t>
      </w:r>
      <w:r>
        <w:rPr>
          <w:rStyle w:val="FunctionTok"/>
        </w:rPr>
        <w:t xml:space="preserve">dbConnect</w:t>
      </w:r>
      <w:r>
        <w:rPr>
          <w:rStyle w:val="NormalTok"/>
        </w:rPr>
        <w:t xml:space="preserve">(odbc</w:t>
      </w:r>
      <w:r>
        <w:rPr>
          <w:rStyle w:val="SpecialCharTok"/>
        </w:rPr>
        <w:t xml:space="preserve">::</w:t>
      </w:r>
      <w:r>
        <w:rPr>
          <w:rStyle w:val="FunctionTok"/>
        </w:rPr>
        <w:t xml:space="preserve">odbc</w:t>
      </w:r>
      <w:r>
        <w:rPr>
          <w:rStyle w:val="NormalTok"/>
        </w:rPr>
        <w:t xml:space="preserve">(), </w:t>
      </w:r>
      <w:r>
        <w:rPr>
          <w:rStyle w:val="StringTok"/>
        </w:rPr>
        <w:t xml:space="preserve">"akfin"</w:t>
      </w:r>
      <w:r>
        <w:rPr>
          <w:rStyle w:val="NormalTok"/>
        </w:rPr>
        <w:t xml:space="preserve">, </w:t>
      </w:r>
      <w:r>
        <w:rPr>
          <w:rStyle w:val="AttributeTok"/>
        </w:rPr>
        <w:t xml:space="preserve">UID=</w:t>
      </w:r>
      <w:r>
        <w:rPr>
          <w:rStyle w:val="FunctionTok"/>
        </w:rPr>
        <w:t xml:space="preserve">getPass</w:t>
      </w:r>
      <w:r>
        <w:rPr>
          <w:rStyle w:val="NormalTok"/>
        </w:rPr>
        <w:t xml:space="preserve">(</w:t>
      </w:r>
      <w:r>
        <w:rPr>
          <w:rStyle w:val="AttributeTok"/>
        </w:rPr>
        <w:t xml:space="preserve">msg=</w:t>
      </w:r>
      <w:r>
        <w:rPr>
          <w:rStyle w:val="StringTok"/>
        </w:rPr>
        <w:t xml:space="preserve">"USER NAME"</w:t>
      </w:r>
      <w:r>
        <w:rPr>
          <w:rStyle w:val="NormalTok"/>
        </w:rPr>
        <w:t xml:space="preserve">), </w:t>
      </w:r>
      <w:r>
        <w:rPr>
          <w:rStyle w:val="AttributeTok"/>
        </w:rPr>
        <w:t xml:space="preserve">PWD=</w:t>
      </w:r>
      <w:r>
        <w:rPr>
          <w:rStyle w:val="FunctionTok"/>
        </w:rPr>
        <w:t xml:space="preserve">getPass</w:t>
      </w:r>
      <w:r>
        <w:rPr>
          <w:rStyle w:val="NormalTok"/>
        </w:rPr>
        <w:t xml:space="preserve">())</w:t>
      </w:r>
    </w:p>
    <w:p>
      <w:pPr>
        <w:pStyle w:val="SourceCode"/>
      </w:pPr>
      <w:r>
        <w:rPr>
          <w:rStyle w:val="CommentTok"/>
        </w:rPr>
        <w:t xml:space="preserve"># define species code for pollock</w:t>
      </w:r>
      <w:r>
        <w:br/>
      </w:r>
      <w:r>
        <w:rPr>
          <w:rStyle w:val="NormalTok"/>
        </w:rPr>
        <w:t xml:space="preserve">my_species </w:t>
      </w:r>
      <w:r>
        <w:rPr>
          <w:rStyle w:val="OtherTok"/>
        </w:rPr>
        <w:t xml:space="preserve">&lt;-</w:t>
      </w:r>
      <w:r>
        <w:rPr>
          <w:rStyle w:val="NormalTok"/>
        </w:rPr>
        <w:t xml:space="preserve"> </w:t>
      </w:r>
      <w:r>
        <w:rPr>
          <w:rStyle w:val="DecValTok"/>
        </w:rPr>
        <w:t xml:space="preserve">21740</w:t>
      </w:r>
      <w:r>
        <w:br/>
      </w:r>
      <w:r>
        <w:br/>
      </w:r>
      <w:r>
        <w:rPr>
          <w:rStyle w:val="CommentTok"/>
        </w:rPr>
        <w:t xml:space="preserve">#query database</w:t>
      </w:r>
      <w:r>
        <w:br/>
      </w:r>
      <w:r>
        <w:rPr>
          <w:rStyle w:val="NormalTok"/>
        </w:rPr>
        <w:t xml:space="preserve">data</w:t>
      </w:r>
      <w:r>
        <w:rPr>
          <w:rStyle w:val="OtherTok"/>
        </w:rPr>
        <w:t xml:space="preserve">&lt;-</w:t>
      </w:r>
      <w:r>
        <w:rPr>
          <w:rStyle w:val="NormalTok"/>
        </w:rPr>
        <w:t xml:space="preserve"> </w:t>
      </w:r>
      <w:r>
        <w:rPr>
          <w:rStyle w:val="FunctionTok"/>
        </w:rPr>
        <w:t xml:space="preserve">dbFetch</w:t>
      </w:r>
      <w:r>
        <w:rPr>
          <w:rStyle w:val="NormalTok"/>
        </w:rPr>
        <w:t xml:space="preserve">(</w:t>
      </w:r>
      <w:r>
        <w:rPr>
          <w:rStyle w:val="FunctionTok"/>
        </w:rPr>
        <w:t xml:space="preserve">dbSendQuery</w:t>
      </w:r>
      <w:r>
        <w:rPr>
          <w:rStyle w:val="NormalTok"/>
        </w:rPr>
        <w:t xml:space="preserve">(con,</w:t>
      </w:r>
      <w:r>
        <w:br/>
      </w:r>
      <w:r>
        <w:rPr>
          <w:rStyle w:val="NormalTok"/>
        </w:rPr>
        <w:t xml:space="preserve">                           </w:t>
      </w:r>
      <w:r>
        <w:rPr>
          <w:rStyle w:val="FunctionTok"/>
        </w:rPr>
        <w:t xml:space="preserve">paste0</w:t>
      </w:r>
      <w:r>
        <w:rPr>
          <w:rStyle w:val="NormalTok"/>
        </w:rPr>
        <w:t xml:space="preserve">(</w:t>
      </w:r>
      <w:r>
        <w:rPr>
          <w:rStyle w:val="StringTok"/>
        </w:rPr>
        <w:t xml:space="preserve">"select * from gap_products.akfin_biomass </w:t>
      </w:r>
      <w:r>
        <w:br/>
      </w:r>
      <w:r>
        <w:rPr>
          <w:rStyle w:val="StringTok"/>
        </w:rPr>
        <w:t xml:space="preserve">where species_name = "</w:t>
      </w:r>
      <w:r>
        <w:rPr>
          <w:rStyle w:val="NormalTok"/>
        </w:rPr>
        <w:t xml:space="preserve">, my_species, </w:t>
      </w:r>
      <w:r>
        <w:br/>
      </w:r>
      <w:r>
        <w:rPr>
          <w:rStyle w:val="StringTok"/>
        </w:rPr>
        <w:t xml:space="preserve">" and survey_definition_id = 98, </w:t>
      </w:r>
      <w:r>
        <w:br/>
      </w:r>
      <w:r>
        <w:rPr>
          <w:rStyle w:val="StringTok"/>
        </w:rPr>
        <w:t xml:space="preserve">and area_id = 10"</w:t>
      </w:r>
      <w:r>
        <w:rPr>
          <w:rStyle w:val="NormalTok"/>
        </w:rPr>
        <w:t xml:space="preserve">))) </w:t>
      </w:r>
      <w:r>
        <w:rPr>
          <w:rStyle w:val="SpecialCharTok"/>
        </w:rPr>
        <w:t xml:space="preserve">%&gt;%</w:t>
      </w:r>
      <w:r>
        <w:br/>
      </w:r>
      <w:r>
        <w:rPr>
          <w:rStyle w:val="FunctionTok"/>
        </w:rPr>
        <w:t xml:space="preserve">rename_with</w:t>
      </w:r>
      <w:r>
        <w:rPr>
          <w:rStyle w:val="NormalTok"/>
        </w:rPr>
        <w:t xml:space="preserve">(tolower) </w:t>
      </w:r>
      <w:r>
        <w:rPr>
          <w:rStyle w:val="CommentTok"/>
        </w:rPr>
        <w:t xml:space="preserve"># everyone likes lower case letters better</w:t>
      </w:r>
      <w:r>
        <w:br/>
      </w:r>
      <w:r>
        <w:br/>
      </w:r>
      <w:r>
        <w:rPr>
          <w:rStyle w:val="FunctionTok"/>
        </w:rPr>
        <w:t xml:space="preserve">head</w:t>
      </w:r>
      <w:r>
        <w:rPr>
          <w:rStyle w:val="NormalTok"/>
        </w:rPr>
        <w:t xml:space="preserve">(data)</w:t>
      </w:r>
    </w:p>
    <w:bookmarkEnd w:id="162"/>
    <w:bookmarkStart w:id="163" w:name="X8f0dac3c045ff275c74bda8759d205cc19ac9a7"/>
    <w:p>
      <w:pPr>
        <w:pStyle w:val="Heading2"/>
      </w:pPr>
      <w:r>
        <w:t xml:space="preserve">9.2 Ex. Direct database query in R using the (akfingapdata readme)[https://github.com/MattCallahan-NOAA/akfingapdata/blob/main/README.Rmd] R package:</w:t>
      </w:r>
    </w:p>
    <w:p>
      <w:pPr>
        <w:pStyle w:val="SourceCode"/>
      </w:pPr>
      <w:r>
        <w:rPr>
          <w:rStyle w:val="FunctionTok"/>
        </w:rPr>
        <w:t xml:space="preserve">library</w:t>
      </w:r>
      <w:r>
        <w:rPr>
          <w:rStyle w:val="NormalTok"/>
        </w:rPr>
        <w:t xml:space="preserve">(akfingapdata)</w:t>
      </w:r>
      <w:r>
        <w:br/>
      </w:r>
      <w:r>
        <w:br/>
      </w:r>
      <w:r>
        <w:rPr>
          <w:rStyle w:val="CommentTok"/>
        </w:rPr>
        <w:t xml:space="preserve"># Sign into akfin with token (need to request token from AKFIN)</w:t>
      </w:r>
      <w:r>
        <w:br/>
      </w:r>
      <w:r>
        <w:rPr>
          <w:rStyle w:val="NormalTok"/>
        </w:rPr>
        <w:t xml:space="preserve">token </w:t>
      </w:r>
      <w:r>
        <w:rPr>
          <w:rStyle w:val="OtherTok"/>
        </w:rPr>
        <w:t xml:space="preserve">&lt;-</w:t>
      </w:r>
      <w:r>
        <w:rPr>
          <w:rStyle w:val="NormalTok"/>
        </w:rPr>
        <w:t xml:space="preserve"> akfingapdata</w:t>
      </w:r>
      <w:r>
        <w:rPr>
          <w:rStyle w:val="SpecialCharTok"/>
        </w:rPr>
        <w:t xml:space="preserve">::</w:t>
      </w:r>
      <w:r>
        <w:rPr>
          <w:rStyle w:val="FunctionTok"/>
        </w:rPr>
        <w:t xml:space="preserve">create_token</w:t>
      </w:r>
      <w:r>
        <w:rPr>
          <w:rStyle w:val="NormalTok"/>
        </w:rPr>
        <w:t xml:space="preserve">(</w:t>
      </w:r>
      <w:r>
        <w:rPr>
          <w:rStyle w:val="AttributeTok"/>
        </w:rPr>
        <w:t xml:space="preserve">file =</w:t>
      </w:r>
      <w:r>
        <w:rPr>
          <w:rStyle w:val="NormalTok"/>
        </w:rPr>
        <w:t xml:space="preserve"> </w:t>
      </w:r>
      <w:r>
        <w:rPr>
          <w:rStyle w:val="FunctionTok"/>
        </w:rPr>
        <w:t xml:space="preserve">paste0</w:t>
      </w:r>
      <w:r>
        <w:rPr>
          <w:rStyle w:val="NormalTok"/>
        </w:rPr>
        <w:t xml:space="preserve">(</w:t>
      </w:r>
      <w:r>
        <w:rPr>
          <w:rStyle w:val="FunctionTok"/>
        </w:rPr>
        <w:t xml:space="preserve">dirname</w:t>
      </w:r>
      <w:r>
        <w:rPr>
          <w:rStyle w:val="NormalTok"/>
        </w:rPr>
        <w:t xml:space="preserve">(here</w:t>
      </w:r>
      <w:r>
        <w:rPr>
          <w:rStyle w:val="SpecialCharTok"/>
        </w:rPr>
        <w:t xml:space="preserve">::</w:t>
      </w:r>
      <w:r>
        <w:rPr>
          <w:rStyle w:val="FunctionTok"/>
        </w:rPr>
        <w:t xml:space="preserve">here</w:t>
      </w:r>
      <w:r>
        <w:rPr>
          <w:rStyle w:val="NormalTok"/>
        </w:rPr>
        <w:t xml:space="preserve">()), </w:t>
      </w:r>
      <w:r>
        <w:rPr>
          <w:rStyle w:val="StringTok"/>
        </w:rPr>
        <w:t xml:space="preserve">"/akfin_token.txt"</w:t>
      </w:r>
      <w:r>
        <w:rPr>
          <w:rStyle w:val="NormalTok"/>
        </w:rPr>
        <w:t xml:space="preserve">))</w:t>
      </w:r>
      <w:r>
        <w:br/>
      </w:r>
      <w:r>
        <w:br/>
      </w:r>
      <w:r>
        <w:rPr>
          <w:rStyle w:val="NormalTok"/>
        </w:rPr>
        <w:t xml:space="preserve">akfingapdata</w:t>
      </w:r>
      <w:r>
        <w:rPr>
          <w:rStyle w:val="SpecialCharTok"/>
        </w:rPr>
        <w:t xml:space="preserve">::</w:t>
      </w:r>
      <w:r>
        <w:rPr>
          <w:rStyle w:val="FunctionTok"/>
        </w:rPr>
        <w:t xml:space="preserve">get_gap_catch</w:t>
      </w:r>
      <w:r>
        <w:rPr>
          <w:rStyle w:val="NormalTok"/>
        </w:rPr>
        <w:t xml:space="preserve">()[,</w:t>
      </w:r>
      <w:r>
        <w:rPr>
          <w:rStyle w:val="DecValTok"/>
        </w:rPr>
        <w:t xml:space="preserve">1</w:t>
      </w:r>
      <w:r>
        <w:rPr>
          <w:rStyle w:val="SpecialCharTok"/>
        </w:rPr>
        <w:t xml:space="preserve">:</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catchjoin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weight_kg</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count</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-13,626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-374,397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189.590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450</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-13,632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-374,643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134.830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151</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-13,501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-370,283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32.060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44</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-13,545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-371,701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1,154.024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1,345</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-13,577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-372,795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963.070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1,273</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-13,677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-376,146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1,618.589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2,814</w:t>
            </w:r>
          </w:p>
        </w:tc>
      </w:tr>
    </w:tbl>
    <w:bookmarkEnd w:id="163"/>
    <w:bookmarkEnd w:id="164"/>
    <w:bookmarkStart w:id="174" w:name="data-description-3"/>
    <w:p>
      <w:pPr>
        <w:pStyle w:val="Heading1"/>
      </w:pPr>
      <w:r>
        <w:t xml:space="preserve">10. Data description</w:t>
      </w:r>
    </w:p>
    <w:p>
      <w:pPr>
        <w:pStyle w:val="FirstParagraph"/>
      </w:pPr>
      <w:r>
        <w:t xml:space="preserve">The Resource Assessment and Conservation Engineering Division (RACE) Groundfish Assessment Program (GAP) of the Alaska Fisheries Science Center (AFSC) conducts fisheries-independent bottom trawl surveys to monitor the condition of the demersal fish and crab stocks of Alaska. These data are developed to describe the temporal distribution and abundance of commercially and ecologically important groundfish species, examine the changes in the species composition of the fauna over time and space, and describe the physical environment of the groundfish habitat.</w:t>
      </w:r>
    </w:p>
    <w:p>
      <w:pPr>
        <w:pStyle w:val="BodyText"/>
      </w:pPr>
      <w:r>
        <w:t xml:space="preserve">There are no legal restrictions on access to the data. They reside in the public domain and can be freely distributed. Users must read and fully comprehend the metadata prior to use. Data should not be used beyond the limits of the source scale. Acknowledgement of NOAA, as the source from which these data were obtained, in any publications and/or other representations of these data, is suggested. These data are compiled and approved annually after each summer survey season. The data from previous years are unlikely to change substantially once published.</w:t>
      </w:r>
    </w:p>
    <w:p>
      <w:pPr>
        <w:pStyle w:val="BodyText"/>
      </w:pPr>
      <w:r>
        <w:t xml:space="preserve">These data are zero-filled (presence and absence) observations from surveys conducted on fishing vessels. These surveys monitor trends in distribution and abundance of groundfish, crab, and bottom-dwelling species in Alaska’s marine ecosystems. These data include estimates of catch-per-unit-effort (CPUE) for all identified species for index stations. Some survey data are excluded, such as non-standard stations, surveys completed in earlier years using different/non-standard gear, and special tows and non-standard data collections.</w:t>
      </w:r>
    </w:p>
    <w:p>
      <w:pPr>
        <w:pStyle w:val="BodyText"/>
      </w:pPr>
      <w:r>
        <w:t xml:space="preserve">Though not included in the public data, these surveys also collect oceanographic and environmental data, and biological data such as length, weight, stomach contents (to learn more about diet), otoliths (fish ear bones to learn about age), and tissue samples for genetic analysis, all of which can be shared upon special request. Also not included in the public data are estimated biomass (average total weight of all fish and crabs sampled) of crabs and groundfish that support the creation of annual stock assessments.</w:t>
      </w:r>
    </w:p>
    <w:bookmarkStart w:id="173" w:name="data-tables-2"/>
    <w:p>
      <w:pPr>
        <w:pStyle w:val="Heading2"/>
      </w:pPr>
      <w:r>
        <w:t xml:space="preserve">10.1 Data tables</w:t>
      </w:r>
    </w:p>
    <w:bookmarkStart w:id="168" w:name="foss_catch"/>
    <w:p>
      <w:pPr>
        <w:pStyle w:val="Heading3"/>
      </w:pPr>
      <w:r>
        <w:t xml:space="preserve">10.1.1 FOSS_CATCH</w:t>
      </w:r>
    </w:p>
    <w:p>
      <w:pPr>
        <w:pStyle w:val="FirstParagraph"/>
      </w:pPr>
      <w:r>
        <w:t xml:space="preserve">These datasets, FOSS_CATCH, FOSS_CPUE_PRESONLY, FOSS_HAUL, and FOSS_SPECIES, when full joined by the HAULJOIN variable, includes zero-filled (presence and absence) observations and catch-per-unit-effort (CPUE) estimates for all identified species at for index stations. These tables were created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For more information about codes used in the tables, please refer to the survey code books (https://www.fisheries.noaa.gov/resource/document/groundfish-survey-species-code-manual-and-data-codes-manual). These data were last updated March 04, 2024.</w:t>
      </w:r>
    </w:p>
    <w:p>
      <w:pPr>
        <w:pStyle w:val="BodyText"/>
      </w:pPr>
      <w:r>
        <w:t xml:space="preserve">Number of rows: 939,197</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 or samples collected.</w:t>
      </w:r>
    </w:p>
    <w:p>
      <w:pPr>
        <w:pStyle w:val="BodyText"/>
      </w:pPr>
      <w:r>
        <w:t xml:space="preserve">CPUE_KGKM2</w:t>
      </w:r>
    </w:p>
    <w:p>
      <w:pPr>
        <w:pStyle w:val="BodyText"/>
      </w:pPr>
      <w:r>
        <w:t xml:space="preserve">Weight CPUE (kg/km2)</w:t>
      </w:r>
    </w:p>
    <w:p>
      <w:pPr>
        <w:pStyle w:val="BodyText"/>
      </w:pPr>
      <w:r>
        <w:t xml:space="preserve">kilograms per kilometers squared</w:t>
      </w:r>
    </w:p>
    <w:p>
      <w:pPr>
        <w:pStyle w:val="BodyText"/>
      </w:pPr>
      <w:r>
        <w:t xml:space="preserve">NUMBER(38,6)</w:t>
      </w:r>
    </w:p>
    <w:p>
      <w:pPr>
        <w:pStyle w:val="BodyText"/>
      </w:pPr>
      <w:r>
        <w:t xml:space="preserve">Catch weight (kilograms) per unit effort (area swept by the net, units square kilometers).</w:t>
      </w:r>
    </w:p>
    <w:p>
      <w:pPr>
        <w:pStyle w:val="BodyText"/>
      </w:pPr>
      <w:r>
        <w:t xml:space="preserve">CPUE_NOKM2</w:t>
      </w:r>
    </w:p>
    <w:p>
      <w:pPr>
        <w:pStyle w:val="BodyText"/>
      </w:pPr>
      <w:r>
        <w:t xml:space="preserve">Number CPUE (no/km2)</w:t>
      </w:r>
    </w:p>
    <w:p>
      <w:pPr>
        <w:pStyle w:val="BodyText"/>
      </w:pPr>
      <w:r>
        <w:t xml:space="preserve">count per kilometers squared</w:t>
      </w:r>
    </w:p>
    <w:p>
      <w:pPr>
        <w:pStyle w:val="BodyText"/>
      </w:pPr>
      <w:r>
        <w:t xml:space="preserve">NUMBER(38,6)</w:t>
      </w:r>
    </w:p>
    <w:p>
      <w:pPr>
        <w:pStyle w:val="BodyText"/>
      </w:pPr>
      <w:r>
        <w:t xml:space="preserve">Numerical catch per unit effort (area swept by the net, units square kilometers).</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100">
        <w:r>
          <w:rPr>
            <w:rStyle w:val="Hyperlink"/>
          </w:rPr>
          <w:t xml:space="preserve">code books</w:t>
        </w:r>
      </w:hyperlink>
      <w:r>
        <w:t xml:space="preserve">.</w:t>
      </w:r>
    </w:p>
    <w:p>
      <w:pPr>
        <w:pStyle w:val="BodyText"/>
      </w:pPr>
      <w:r>
        <w:t xml:space="preserve">TAXON_CONFIDENCE</w:t>
      </w:r>
    </w:p>
    <w:p>
      <w:pPr>
        <w:pStyle w:val="BodyText"/>
      </w:pPr>
      <w:r>
        <w:t xml:space="preserve">Taxon confidence rating</w:t>
      </w:r>
    </w:p>
    <w:p>
      <w:pPr>
        <w:pStyle w:val="BodyText"/>
      </w:pPr>
      <w:r>
        <w:t xml:space="preserve">category</w:t>
      </w:r>
    </w:p>
    <w:p>
      <w:pPr>
        <w:pStyle w:val="BodyText"/>
      </w:pPr>
      <w:r>
        <w:t xml:space="preserve">VARCHAR2(255 BYTE)</w:t>
      </w:r>
    </w:p>
    <w:p>
      <w:pPr>
        <w:pStyle w:val="BodyText"/>
      </w:pPr>
      <w:r>
        <w:t xml:space="preserve">Confidence in the ability of the survey team to correctly identify the taxon to the specified level, based solely on identification skill (e.g., not likelihood of a taxon being caught at that station on a location-by-location basis). Quality codes follow:</w:t>
      </w:r>
      <w:r>
        <w:t xml:space="preserve"> </w:t>
      </w:r>
      <w:r>
        <w:rPr>
          <w:bCs/>
          <w:b/>
        </w:rPr>
        <w:t xml:space="preserve">‘</w:t>
      </w:r>
      <w:r>
        <w:rPr>
          <w:bCs/>
          <w:b/>
        </w:rPr>
        <w:t xml:space="preserve">High</w:t>
      </w:r>
      <w:r>
        <w:rPr>
          <w:bCs/>
          <w:b/>
        </w:rPr>
        <w:t xml:space="preserve">’</w:t>
      </w:r>
      <w:r>
        <w:t xml:space="preserve">: High confidence and consistency. Taxonomy is stable and reliable at this level, and field identification characteristics are well known and reliable.</w:t>
      </w:r>
      <w:r>
        <w:t xml:space="preserve"> </w:t>
      </w:r>
      <w:r>
        <w:rPr>
          <w:bCs/>
          <w:b/>
        </w:rPr>
        <w:t xml:space="preserve">‘</w:t>
      </w:r>
      <w:r>
        <w:rPr>
          <w:bCs/>
          <w:b/>
        </w:rPr>
        <w:t xml:space="preserve">Moderate</w:t>
      </w:r>
      <w:r>
        <w:rPr>
          <w:bCs/>
          <w:b/>
        </w:rPr>
        <w:t xml:space="preserve">’</w:t>
      </w:r>
      <w:r>
        <w:t xml:space="preserve">: Moderate confidence. Taxonomy may be questionable at this level, or field identification characteristics may be variable and difficult to assess consistently.</w:t>
      </w:r>
      <w:r>
        <w:t xml:space="preserve"> </w:t>
      </w:r>
      <w:r>
        <w:rPr>
          <w:bCs/>
          <w:b/>
        </w:rPr>
        <w:t xml:space="preserve">‘</w:t>
      </w:r>
      <w:r>
        <w:rPr>
          <w:bCs/>
          <w:b/>
        </w:rPr>
        <w:t xml:space="preserve">Low</w:t>
      </w:r>
      <w:r>
        <w:rPr>
          <w:bCs/>
          <w:b/>
        </w:rPr>
        <w:t xml:space="preserve">’</w:t>
      </w:r>
      <w:r>
        <w:t xml:space="preserve">: Low confidence. Taxonomy is incompletely known, or reliable field identification characteristics are unknown. Documentation:</w:t>
      </w:r>
      <w:r>
        <w:t xml:space="preserve"> </w:t>
      </w:r>
      <w:hyperlink r:id="rId165">
        <w:r>
          <w:rPr>
            <w:rStyle w:val="Hyperlink"/>
          </w:rPr>
          <w:t xml:space="preserve">Species identification confidence in the eastern Bering Sea shelf survey (1982-2008)</w:t>
        </w:r>
      </w:hyperlink>
      <w:r>
        <w:t xml:space="preserve">,</w:t>
      </w:r>
      <w:r>
        <w:t xml:space="preserve"> </w:t>
      </w:r>
      <w:hyperlink r:id="rId166">
        <w:r>
          <w:rPr>
            <w:rStyle w:val="Hyperlink"/>
          </w:rPr>
          <w:t xml:space="preserve">Species identification confidence in the eastern Bering Sea slope survey (1976-2010)</w:t>
        </w:r>
      </w:hyperlink>
      <w:r>
        <w:t xml:space="preserve">, and</w:t>
      </w:r>
      <w:r>
        <w:t xml:space="preserve"> </w:t>
      </w:r>
      <w:hyperlink r:id="rId167">
        <w:r>
          <w:rPr>
            <w:rStyle w:val="Hyperlink"/>
          </w:rPr>
          <w:t xml:space="preserve">Species identification confidence in the Gulf of Alaska and Aleutian Islands surveys (1980-2011)</w:t>
        </w:r>
      </w:hyperlink>
      <w:r>
        <w:t xml:space="preserve">.</w:t>
      </w:r>
    </w:p>
    <w:p>
      <w:pPr>
        <w:pStyle w:val="BodyText"/>
      </w:pPr>
      <w:r>
        <w:t xml:space="preserve">WEIGHT_KG</w:t>
      </w:r>
    </w:p>
    <w:p>
      <w:pPr>
        <w:pStyle w:val="BodyText"/>
      </w:pPr>
      <w:r>
        <w:t xml:space="preserve">Sample or 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bookmarkEnd w:id="168"/>
    <w:bookmarkStart w:id="169" w:name="foss_haul"/>
    <w:p>
      <w:pPr>
        <w:pStyle w:val="Heading3"/>
      </w:pPr>
      <w:r>
        <w:t xml:space="preserve">10.1.2 FOSS_HAUL</w:t>
      </w:r>
    </w:p>
    <w:p>
      <w:pPr>
        <w:pStyle w:val="FirstParagraph"/>
      </w:pPr>
      <w:r>
        <w:t xml:space="preserve">These datasets, FOSS_CATCH, FOSS_CPUE_PRESONLY, FOSS_HAUL, and FOSS_SPECIES, when full joined by the HAULJOIN variable, includes zero-filled (presence and absence) observations and catch-per-unit-effort (CPUE) estimates for all identified species at for index stations. These tables were created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For more information about codes used in the tables, please refer to the survey code books (https://www.fisheries.noaa.gov/resource/document/groundfish-survey-species-code-manual-and-data-codes-manual). These data were last updated March 04, 2024.</w:t>
      </w:r>
    </w:p>
    <w:p>
      <w:pPr>
        <w:pStyle w:val="BodyText"/>
      </w:pPr>
      <w:r>
        <w:t xml:space="preserve">Number of rows: 33,334</w:t>
      </w:r>
    </w:p>
    <w:p>
      <w:pPr>
        <w:pStyle w:val="BodyText"/>
      </w:pPr>
      <w:r>
        <w:t xml:space="preserve">Number of columns: 27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AREA_SWEPT_KM2</w:t>
      </w:r>
    </w:p>
    <w:p>
      <w:pPr>
        <w:pStyle w:val="BodyText"/>
      </w:pPr>
      <w:r>
        <w:t xml:space="preserve">Area swept (km)</w:t>
      </w:r>
    </w:p>
    <w:p>
      <w:pPr>
        <w:pStyle w:val="BodyText"/>
      </w:pPr>
      <w:r>
        <w:t xml:space="preserve">kilometers</w:t>
      </w:r>
    </w:p>
    <w:p>
      <w:pPr>
        <w:pStyle w:val="BodyText"/>
      </w:pPr>
      <w:r>
        <w:t xml:space="preserve">NUMBER(38,6)</w:t>
      </w:r>
    </w:p>
    <w:p>
      <w:pPr>
        <w:pStyle w:val="BodyText"/>
      </w:pPr>
      <w:r>
        <w:t xml:space="preserve">The area the net covered while the net was fishing (kilometers squared), defined as the distance fished times the net width.</w:t>
      </w:r>
    </w:p>
    <w:p>
      <w:pPr>
        <w:pStyle w:val="BodyText"/>
      </w:pPr>
      <w:r>
        <w:t xml:space="preserve">BOTTOM_TEMPERATURE_C</w:t>
      </w:r>
    </w:p>
    <w:p>
      <w:pPr>
        <w:pStyle w:val="BodyText"/>
      </w:pPr>
      <w:r>
        <w:t xml:space="preserve">Bottom temperature (degrees Celsius)</w:t>
      </w:r>
    </w:p>
    <w:p>
      <w:pPr>
        <w:pStyle w:val="BodyText"/>
      </w:pPr>
      <w:r>
        <w:t xml:space="preserve">degrees Celsius</w:t>
      </w:r>
    </w:p>
    <w:p>
      <w:pPr>
        <w:pStyle w:val="BodyText"/>
      </w:pPr>
      <w:r>
        <w:t xml:space="preserve">NUMBER(38,1)</w:t>
      </w:r>
    </w:p>
    <w:p>
      <w:pPr>
        <w:pStyle w:val="BodyText"/>
      </w:pPr>
      <w:r>
        <w:t xml:space="preserve">Bottom temperature (tenths of a degree Celsius); NA indicates removed or missing values.</w:t>
      </w:r>
    </w:p>
    <w:p>
      <w:pPr>
        <w:pStyle w:val="BodyText"/>
      </w:pPr>
      <w:r>
        <w:t xml:space="preserve">CRUISE</w:t>
      </w:r>
    </w:p>
    <w:p>
      <w:pPr>
        <w:pStyle w:val="BodyText"/>
      </w:pPr>
      <w:r>
        <w:t xml:space="preserve">Cruise Name</w:t>
      </w:r>
    </w:p>
    <w:p>
      <w:pPr>
        <w:pStyle w:val="BodyText"/>
      </w:pPr>
      <w:r>
        <w:t xml:space="preserve">ID key code</w:t>
      </w:r>
    </w:p>
    <w:p>
      <w:pPr>
        <w:pStyle w:val="BodyText"/>
      </w:pPr>
      <w:r>
        <w:t xml:space="preserve">NUMBER(38,0)</w:t>
      </w:r>
    </w:p>
    <w:p>
      <w:pPr>
        <w:pStyle w:val="BodyText"/>
      </w:pPr>
      <w:r>
        <w:t xml:space="preserve">This is a six-digit integer identifying the cruise number of the form: YYYY99 (where YYYY = year of the cruise; 99 = 2-digit number and is sequential; 01 denotes the first cruise that vessel made in this year, 02 is the second, etc.).</w:t>
      </w:r>
    </w:p>
    <w:p>
      <w:pPr>
        <w:pStyle w:val="BodyText"/>
      </w:pPr>
      <w:r>
        <w:t xml:space="preserve">CRUISEJOIN</w:t>
      </w:r>
    </w:p>
    <w:p>
      <w:pPr>
        <w:pStyle w:val="BodyText"/>
      </w:pPr>
      <w:r>
        <w:t xml:space="preserve">Cruise ID</w:t>
      </w:r>
    </w:p>
    <w:p>
      <w:pPr>
        <w:pStyle w:val="BodyText"/>
      </w:pPr>
      <w:r>
        <w:t xml:space="preserve">ID key code</w:t>
      </w:r>
    </w:p>
    <w:p>
      <w:pPr>
        <w:pStyle w:val="BodyText"/>
      </w:pPr>
      <w:r>
        <w:t xml:space="preserve">NUMBER(38,0)</w:t>
      </w:r>
    </w:p>
    <w:p>
      <w:pPr>
        <w:pStyle w:val="BodyText"/>
      </w:pPr>
      <w:r>
        <w:t xml:space="preserve">Unique integer ID assigned to each survey, vessel, and year combination.</w:t>
      </w:r>
    </w:p>
    <w:p>
      <w:pPr>
        <w:pStyle w:val="BodyText"/>
      </w:pPr>
      <w:r>
        <w:t xml:space="preserve">DATE_TIME</w:t>
      </w:r>
    </w:p>
    <w:p>
      <w:pPr>
        <w:pStyle w:val="BodyText"/>
      </w:pPr>
      <w:r>
        <w:t xml:space="preserve">Date and time</w:t>
      </w:r>
    </w:p>
    <w:p>
      <w:pPr>
        <w:pStyle w:val="BodyText"/>
      </w:pPr>
      <w:r>
        <w:t xml:space="preserve">MM/DD/YYYY HH::MM</w:t>
      </w:r>
    </w:p>
    <w:p>
      <w:pPr>
        <w:pStyle w:val="BodyText"/>
      </w:pPr>
      <w:r>
        <w:t xml:space="preserve">DATE</w:t>
      </w:r>
    </w:p>
    <w:p>
      <w:pPr>
        <w:pStyle w:val="BodyText"/>
      </w:pPr>
      <w:r>
        <w:t xml:space="preserve">The date (MM/DD/YYYY) and time (HH:MM) of the haul. All dates and times are in Alaska time (AKDT) of Anchorage, AK, USA (UTC/GMT -8 hours).</w:t>
      </w:r>
    </w:p>
    <w:p>
      <w:pPr>
        <w:pStyle w:val="BodyText"/>
      </w:pPr>
      <w:r>
        <w:t xml:space="preserve">DEPTH_M</w:t>
      </w:r>
    </w:p>
    <w:p>
      <w:pPr>
        <w:pStyle w:val="BodyText"/>
      </w:pPr>
      <w:r>
        <w:t xml:space="preserve">Depth (m)</w:t>
      </w:r>
    </w:p>
    <w:p>
      <w:pPr>
        <w:pStyle w:val="BodyText"/>
      </w:pPr>
      <w:r>
        <w:t xml:space="preserve">degrees Celsius</w:t>
      </w:r>
    </w:p>
    <w:p>
      <w:pPr>
        <w:pStyle w:val="BodyText"/>
      </w:pPr>
      <w:r>
        <w:t xml:space="preserve">NUMBER(38,1)</w:t>
      </w:r>
    </w:p>
    <w:p>
      <w:pPr>
        <w:pStyle w:val="BodyText"/>
      </w:pPr>
      <w:r>
        <w:t xml:space="preserve">Bottom depth (meters).</w:t>
      </w:r>
    </w:p>
    <w:p>
      <w:pPr>
        <w:pStyle w:val="BodyText"/>
      </w:pPr>
      <w:r>
        <w:t xml:space="preserve">DISTANCE_FISHED_KM</w:t>
      </w:r>
    </w:p>
    <w:p>
      <w:pPr>
        <w:pStyle w:val="BodyText"/>
      </w:pPr>
      <w:r>
        <w:t xml:space="preserve">Distance fished (km)</w:t>
      </w:r>
    </w:p>
    <w:p>
      <w:pPr>
        <w:pStyle w:val="BodyText"/>
      </w:pPr>
      <w:r>
        <w:t xml:space="preserve">degrees Celsius</w:t>
      </w:r>
    </w:p>
    <w:p>
      <w:pPr>
        <w:pStyle w:val="BodyText"/>
      </w:pPr>
      <w:r>
        <w:t xml:space="preserve">NUMBER(38,3)</w:t>
      </w:r>
    </w:p>
    <w:p>
      <w:pPr>
        <w:pStyle w:val="BodyText"/>
      </w:pPr>
      <w:r>
        <w:t xml:space="preserve">Distance the net fished (thousands of kilometers).</w:t>
      </w:r>
    </w:p>
    <w:p>
      <w:pPr>
        <w:pStyle w:val="BodyText"/>
      </w:pPr>
      <w:r>
        <w:t xml:space="preserve">DURATION_HR</w:t>
      </w:r>
    </w:p>
    <w:p>
      <w:pPr>
        <w:pStyle w:val="BodyText"/>
      </w:pPr>
      <w:r>
        <w:t xml:space="preserve">Tow duration (decimal hr)</w:t>
      </w:r>
    </w:p>
    <w:p>
      <w:pPr>
        <w:pStyle w:val="BodyText"/>
      </w:pPr>
      <w:r>
        <w:t xml:space="preserve">hours</w:t>
      </w:r>
    </w:p>
    <w:p>
      <w:pPr>
        <w:pStyle w:val="BodyText"/>
      </w:pPr>
      <w:r>
        <w:t xml:space="preserve">NUMBER(38,1)</w:t>
      </w:r>
    </w:p>
    <w:p>
      <w:pPr>
        <w:pStyle w:val="BodyText"/>
      </w:pPr>
      <w:r>
        <w:t xml:space="preserve">This is the elapsed time between start and end of a haul (decimal hours).</w:t>
      </w:r>
    </w:p>
    <w:p>
      <w:pPr>
        <w:pStyle w:val="BodyText"/>
      </w:pPr>
      <w:r>
        <w:t xml:space="preserve">HAUL</w:t>
      </w:r>
    </w:p>
    <w:p>
      <w:pPr>
        <w:pStyle w:val="BodyText"/>
      </w:pPr>
      <w:r>
        <w:t xml:space="preserve">Haul number</w:t>
      </w:r>
    </w:p>
    <w:p>
      <w:pPr>
        <w:pStyle w:val="BodyText"/>
      </w:pPr>
      <w:r>
        <w:t xml:space="preserve">ID key code</w:t>
      </w:r>
    </w:p>
    <w:p>
      <w:pPr>
        <w:pStyle w:val="BodyText"/>
      </w:pPr>
      <w:r>
        <w:t xml:space="preserve">NUMBER(38,0)</w:t>
      </w:r>
    </w:p>
    <w:p>
      <w:pPr>
        <w:pStyle w:val="BodyText"/>
      </w:pPr>
      <w:r>
        <w:t xml:space="preserve">This number uniquely identifies a sampling event (haul) within a cruise. It is a sequential number, in chronological order of occurrence.</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LATITUDE_DD_END</w:t>
      </w:r>
    </w:p>
    <w:p>
      <w:pPr>
        <w:pStyle w:val="BodyText"/>
      </w:pPr>
      <w:r>
        <w:t xml:space="preserve">End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end of the haul.</w:t>
      </w:r>
    </w:p>
    <w:p>
      <w:pPr>
        <w:pStyle w:val="BodyText"/>
      </w:pPr>
      <w:r>
        <w:t xml:space="preserve">LATITUDE_DD_START</w:t>
      </w:r>
    </w:p>
    <w:p>
      <w:pPr>
        <w:pStyle w:val="BodyText"/>
      </w:pPr>
      <w:r>
        <w:t xml:space="preserve">Start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start of the haul.</w:t>
      </w:r>
    </w:p>
    <w:p>
      <w:pPr>
        <w:pStyle w:val="BodyText"/>
      </w:pPr>
      <w:r>
        <w:t xml:space="preserve">LONGITUDE_DD_END</w:t>
      </w:r>
    </w:p>
    <w:p>
      <w:pPr>
        <w:pStyle w:val="BodyText"/>
      </w:pPr>
      <w:r>
        <w:t xml:space="preserve">End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end of the haul.</w:t>
      </w:r>
    </w:p>
    <w:p>
      <w:pPr>
        <w:pStyle w:val="BodyText"/>
      </w:pPr>
      <w:r>
        <w:t xml:space="preserve">LONGITUDE_DD_START</w:t>
      </w:r>
    </w:p>
    <w:p>
      <w:pPr>
        <w:pStyle w:val="BodyText"/>
      </w:pPr>
      <w:r>
        <w:t xml:space="preserve">Start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start of the haul.</w:t>
      </w:r>
    </w:p>
    <w:p>
      <w:pPr>
        <w:pStyle w:val="BodyText"/>
      </w:pPr>
      <w:r>
        <w:t xml:space="preserve">NET_HEIGHT_M</w:t>
      </w:r>
    </w:p>
    <w:p>
      <w:pPr>
        <w:pStyle w:val="BodyText"/>
      </w:pPr>
      <w:r>
        <w:t xml:space="preserve">Net height (m)</w:t>
      </w:r>
    </w:p>
    <w:p>
      <w:pPr>
        <w:pStyle w:val="BodyText"/>
      </w:pPr>
      <w:r>
        <w:t xml:space="preserve">meters</w:t>
      </w:r>
    </w:p>
    <w:p>
      <w:pPr>
        <w:pStyle w:val="BodyText"/>
      </w:pPr>
      <w:r>
        <w:t xml:space="preserve">NUMBER(38,1)</w:t>
      </w:r>
    </w:p>
    <w:p>
      <w:pPr>
        <w:pStyle w:val="BodyText"/>
      </w:pPr>
      <w:r>
        <w:t xml:space="preserve">Measured or estimated distance (meters) between footrope and headrope of the trawl.</w:t>
      </w:r>
    </w:p>
    <w:p>
      <w:pPr>
        <w:pStyle w:val="BodyText"/>
      </w:pPr>
      <w:r>
        <w:t xml:space="preserve">NET_WIDTH_M</w:t>
      </w:r>
    </w:p>
    <w:p>
      <w:pPr>
        <w:pStyle w:val="BodyText"/>
      </w:pPr>
      <w:r>
        <w:t xml:space="preserve">Net width (m)</w:t>
      </w:r>
    </w:p>
    <w:p>
      <w:pPr>
        <w:pStyle w:val="BodyText"/>
      </w:pPr>
      <w:r>
        <w:t xml:space="preserve">meters</w:t>
      </w:r>
    </w:p>
    <w:p>
      <w:pPr>
        <w:pStyle w:val="BodyText"/>
      </w:pPr>
      <w:r>
        <w:t xml:space="preserve">NUMBER(38,1)</w:t>
      </w:r>
    </w:p>
    <w:p>
      <w:pPr>
        <w:pStyle w:val="BodyText"/>
      </w:pPr>
      <w:r>
        <w:t xml:space="preserve">Measured or estimated distance (meters) between wingtips of the trawl.</w:t>
      </w:r>
    </w:p>
    <w:p>
      <w:pPr>
        <w:pStyle w:val="BodyText"/>
      </w:pPr>
      <w:r>
        <w:t xml:space="preserve">PERFORMANCE</w:t>
      </w:r>
    </w:p>
    <w:p>
      <w:pPr>
        <w:pStyle w:val="BodyText"/>
      </w:pPr>
      <w:r>
        <w:t xml:space="preserve">Haul performance code</w:t>
      </w:r>
    </w:p>
    <w:p>
      <w:pPr>
        <w:pStyle w:val="BodyText"/>
      </w:pPr>
      <w:r>
        <w:t xml:space="preserve">category</w:t>
      </w:r>
    </w:p>
    <w:p>
      <w:pPr>
        <w:pStyle w:val="BodyText"/>
      </w:pPr>
      <w:r>
        <w:t xml:space="preserve">NUMBER(38,0)</w:t>
      </w:r>
    </w:p>
    <w:p>
      <w:pPr>
        <w:pStyle w:val="BodyText"/>
      </w:pPr>
      <w:r>
        <w:t xml:space="preserve">This denotes what, if any, issues arose during the haul. For more information, review the</w:t>
      </w:r>
      <w:r>
        <w:t xml:space="preserve"> </w:t>
      </w:r>
      <w:hyperlink r:id="rId100">
        <w:r>
          <w:rPr>
            <w:rStyle w:val="Hyperlink"/>
          </w:rPr>
          <w:t xml:space="preserve">code books</w:t>
        </w:r>
      </w:hyperlink>
      <w:r>
        <w:t xml:space="preserve">.</w:t>
      </w:r>
    </w:p>
    <w:p>
      <w:pPr>
        <w:pStyle w:val="BodyText"/>
      </w:pPr>
      <w:r>
        <w:t xml:space="preserve">SRVY</w:t>
      </w:r>
    </w:p>
    <w:p>
      <w:pPr>
        <w:pStyle w:val="BodyText"/>
      </w:pPr>
      <w:r>
        <w:t xml:space="preserve">Survey abbreviation</w:t>
      </w:r>
    </w:p>
    <w:p>
      <w:pPr>
        <w:pStyle w:val="BodyText"/>
      </w:pPr>
      <w:r>
        <w:t xml:space="preserve">text abbreviated</w:t>
      </w:r>
    </w:p>
    <w:p>
      <w:pPr>
        <w:pStyle w:val="BodyText"/>
      </w:pPr>
      <w:r>
        <w:t xml:space="preserve">VARCHAR2(255 BYTE)</w:t>
      </w:r>
    </w:p>
    <w:p>
      <w:pPr>
        <w:pStyle w:val="BodyText"/>
      </w:pPr>
      <w:r>
        <w:t xml:space="preserve">Abbreviated survey names. The column</w:t>
      </w:r>
      <w:r>
        <w:t xml:space="preserve"> </w:t>
      </w:r>
      <w:r>
        <w:t xml:space="preserve">‘</w:t>
      </w:r>
      <w:r>
        <w:t xml:space="preserve">srvy</w:t>
      </w:r>
      <w:r>
        <w:t xml:space="preserve">’</w:t>
      </w:r>
      <w:r>
        <w:t xml:space="preserve"> </w:t>
      </w:r>
      <w:r>
        <w:t xml:space="preserve">is associated with the</w:t>
      </w:r>
      <w:r>
        <w:t xml:space="preserve"> </w:t>
      </w:r>
      <w:r>
        <w:t xml:space="preserve">‘</w:t>
      </w:r>
      <w:r>
        <w:t xml:space="preserve">survey</w:t>
      </w:r>
      <w:r>
        <w:t xml:space="preserve">’</w:t>
      </w:r>
      <w:r>
        <w:t xml:space="preserve"> </w:t>
      </w:r>
      <w:r>
        <w:t xml:space="preserve">and</w:t>
      </w:r>
      <w:r>
        <w:t xml:space="preserve"> </w:t>
      </w:r>
      <w:r>
        <w:t xml:space="preserve">‘</w:t>
      </w:r>
      <w:r>
        <w:t xml:space="preserve">survey_definition_id</w:t>
      </w:r>
      <w:r>
        <w:t xml:space="preserve">’</w:t>
      </w:r>
      <w:r>
        <w:t xml:space="preserve"> </w:t>
      </w:r>
      <w:r>
        <w:t xml:space="preserve">columns. Northern Bering Sea (NBS), Southeastern Bering Sea (EBS), Bering Sea Slope (BSS), Gulf of Alaska (GOA), Aleutian Islands (AI).</w:t>
      </w:r>
    </w:p>
    <w:p>
      <w:pPr>
        <w:pStyle w:val="BodyText"/>
      </w:pPr>
      <w:r>
        <w:t xml:space="preserve">STATION</w:t>
      </w:r>
    </w:p>
    <w:p>
      <w:pPr>
        <w:pStyle w:val="BodyText"/>
      </w:pPr>
      <w:r>
        <w:t xml:space="preserve">Station ID</w:t>
      </w:r>
    </w:p>
    <w:p>
      <w:pPr>
        <w:pStyle w:val="BodyText"/>
      </w:pPr>
      <w:r>
        <w:t xml:space="preserve">ID key code</w:t>
      </w:r>
    </w:p>
    <w:p>
      <w:pPr>
        <w:pStyle w:val="BodyText"/>
      </w:pPr>
      <w:r>
        <w:t xml:space="preserve">VARCHAR2(255 BYTE)</w:t>
      </w:r>
    </w:p>
    <w:p>
      <w:pPr>
        <w:pStyle w:val="BodyText"/>
      </w:pPr>
      <w:r>
        <w:t xml:space="preserve">Alpha-numeric designation for the station established in the design of a survey.</w:t>
      </w:r>
    </w:p>
    <w:p>
      <w:pPr>
        <w:pStyle w:val="BodyText"/>
      </w:pPr>
      <w:r>
        <w:t xml:space="preserve">STRATUM</w:t>
      </w:r>
    </w:p>
    <w:p>
      <w:pPr>
        <w:pStyle w:val="BodyText"/>
      </w:pPr>
      <w:r>
        <w:t xml:space="preserve">Stratum ID</w:t>
      </w:r>
    </w:p>
    <w:p>
      <w:pPr>
        <w:pStyle w:val="BodyText"/>
      </w:pPr>
      <w:r>
        <w:t xml:space="preserve">ID key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p>
      <w:pPr>
        <w:pStyle w:val="BodyText"/>
      </w:pPr>
      <w:r>
        <w:t xml:space="preserve">SURFACE_TEMPERATURE_C</w:t>
      </w:r>
    </w:p>
    <w:p>
      <w:pPr>
        <w:pStyle w:val="BodyText"/>
      </w:pPr>
      <w:r>
        <w:t xml:space="preserve">Surface temperature (degrees Celsius)</w:t>
      </w:r>
    </w:p>
    <w:p>
      <w:pPr>
        <w:pStyle w:val="BodyText"/>
      </w:pPr>
      <w:r>
        <w:t xml:space="preserve">degrees Celsius</w:t>
      </w:r>
    </w:p>
    <w:p>
      <w:pPr>
        <w:pStyle w:val="BodyText"/>
      </w:pPr>
      <w:r>
        <w:t xml:space="preserve">NUMBER(38,1)</w:t>
      </w:r>
    </w:p>
    <w:p>
      <w:pPr>
        <w:pStyle w:val="BodyText"/>
      </w:pPr>
      <w:r>
        <w:t xml:space="preserve">Surface temperature (tenths of a degree Celsius); NA indicates removed or missing values.</w:t>
      </w:r>
    </w:p>
    <w:p>
      <w:pPr>
        <w:pStyle w:val="BodyText"/>
      </w:pPr>
      <w:r>
        <w:t xml:space="preserve">SURVEY</w:t>
      </w:r>
    </w:p>
    <w:p>
      <w:pPr>
        <w:pStyle w:val="BodyText"/>
      </w:pPr>
      <w:r>
        <w:t xml:space="preserve">Survey name</w:t>
      </w:r>
    </w:p>
    <w:p>
      <w:pPr>
        <w:pStyle w:val="BodyText"/>
      </w:pPr>
      <w:r>
        <w:t xml:space="preserve">text</w:t>
      </w:r>
    </w:p>
    <w:p>
      <w:pPr>
        <w:pStyle w:val="BodyText"/>
      </w:pPr>
      <w:r>
        <w:t xml:space="preserve">VARCHAR2(255 BYTE)</w:t>
      </w:r>
    </w:p>
    <w:p>
      <w:pPr>
        <w:pStyle w:val="BodyText"/>
      </w:pPr>
      <w:r>
        <w:t xml:space="preserve">Name and description of survey. The column</w:t>
      </w:r>
      <w:r>
        <w:t xml:space="preserve"> </w:t>
      </w:r>
      <w:r>
        <w:t xml:space="preserve">‘</w:t>
      </w:r>
      <w:r>
        <w:t xml:space="preserve">survey</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survey_definition_id</w:t>
      </w:r>
      <w:r>
        <w:t xml:space="preserve">’</w:t>
      </w:r>
      <w:r>
        <w:t xml:space="preserve"> </w:t>
      </w:r>
      <w:r>
        <w:t xml:space="preserve">columns.</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uniquely identifies a survey/survey design.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100">
        <w:r>
          <w:rPr>
            <w:rStyle w:val="Hyperlink"/>
          </w:rPr>
          <w:t xml:space="preserve">code books</w:t>
        </w:r>
      </w:hyperlink>
      <w:r>
        <w:t xml:space="preserve">.</w:t>
      </w:r>
    </w:p>
    <w:p>
      <w:pPr>
        <w:pStyle w:val="BodyText"/>
      </w:pPr>
      <w:r>
        <w:t xml:space="preserve">SURVEY_NAME</w:t>
      </w:r>
    </w:p>
    <w:p>
      <w:pPr>
        <w:pStyle w:val="BodyText"/>
      </w:pPr>
      <w:r>
        <w:t xml:space="preserve">Survey name official</w:t>
      </w:r>
    </w:p>
    <w:p>
      <w:pPr>
        <w:pStyle w:val="BodyText"/>
      </w:pPr>
      <w:r>
        <w:t xml:space="preserve">text</w:t>
      </w:r>
    </w:p>
    <w:p>
      <w:pPr>
        <w:pStyle w:val="BodyText"/>
      </w:pPr>
      <w:r>
        <w:t xml:space="preserve">VARCHAR2(255 BYTE)</w:t>
      </w:r>
    </w:p>
    <w:p>
      <w:pPr>
        <w:pStyle w:val="BodyText"/>
      </w:pPr>
      <w:r>
        <w:t xml:space="preserve">Long name of the survey conducted</w:t>
      </w:r>
    </w:p>
    <w:p>
      <w:pPr>
        <w:pStyle w:val="BodyText"/>
      </w:pPr>
      <w:r>
        <w:t xml:space="preserve">VESSEL_ID</w:t>
      </w:r>
    </w:p>
    <w:p>
      <w:pPr>
        <w:pStyle w:val="BodyText"/>
      </w:pPr>
      <w:r>
        <w:t xml:space="preserve">Vessel ID</w:t>
      </w:r>
    </w:p>
    <w:p>
      <w:pPr>
        <w:pStyle w:val="BodyText"/>
      </w:pPr>
      <w:r>
        <w:t xml:space="preserve">ID key code</w:t>
      </w:r>
    </w:p>
    <w:p>
      <w:pPr>
        <w:pStyle w:val="BodyText"/>
      </w:pPr>
      <w:r>
        <w:t xml:space="preserve">NUMBER(38,0)</w:t>
      </w:r>
    </w:p>
    <w:p>
      <w:pPr>
        <w:pStyle w:val="BodyText"/>
      </w:pPr>
      <w:r>
        <w:t xml:space="preserve">ID number of the vessel used to collect data for that haul. The column</w:t>
      </w:r>
      <w:r>
        <w:t xml:space="preserve"> </w:t>
      </w:r>
      <w:r>
        <w:t xml:space="preserve">‘</w:t>
      </w:r>
      <w:r>
        <w:t xml:space="preserve">vessel_id</w:t>
      </w:r>
      <w:r>
        <w:t xml:space="preserve">’</w:t>
      </w:r>
      <w:r>
        <w:t xml:space="preserve"> </w:t>
      </w:r>
      <w:r>
        <w:t xml:space="preserve">is associated with the</w:t>
      </w:r>
      <w:r>
        <w:t xml:space="preserve"> </w:t>
      </w:r>
      <w:r>
        <w:t xml:space="preserve">‘</w:t>
      </w:r>
      <w:r>
        <w:t xml:space="preserve">vessel_name</w:t>
      </w:r>
      <w:r>
        <w:t xml:space="preserve">’</w:t>
      </w:r>
      <w:r>
        <w:t xml:space="preserve"> </w:t>
      </w:r>
      <w:r>
        <w:t xml:space="preserve">column. Note that it is possible for a vessel to have a new name but the same vessel id number. For a complete list of vessel ID key codes, review the</w:t>
      </w:r>
      <w:r>
        <w:t xml:space="preserve"> </w:t>
      </w:r>
      <w:hyperlink r:id="rId100">
        <w:r>
          <w:rPr>
            <w:rStyle w:val="Hyperlink"/>
          </w:rPr>
          <w:t xml:space="preserve">code books</w:t>
        </w:r>
      </w:hyperlink>
      <w:r>
        <w:t xml:space="preserve">.</w:t>
      </w:r>
    </w:p>
    <w:p>
      <w:pPr>
        <w:pStyle w:val="BodyText"/>
      </w:pPr>
      <w:r>
        <w:t xml:space="preserve">VESSEL_NAME</w:t>
      </w:r>
    </w:p>
    <w:p>
      <w:pPr>
        <w:pStyle w:val="BodyText"/>
      </w:pPr>
      <w:r>
        <w:t xml:space="preserve">Vessel name</w:t>
      </w:r>
    </w:p>
    <w:p>
      <w:pPr>
        <w:pStyle w:val="BodyText"/>
      </w:pPr>
      <w:r>
        <w:t xml:space="preserve">text</w:t>
      </w:r>
    </w:p>
    <w:p>
      <w:pPr>
        <w:pStyle w:val="BodyText"/>
      </w:pPr>
      <w:r>
        <w:t xml:space="preserve">VARCHAR2(255 BYTE)</w:t>
      </w:r>
    </w:p>
    <w:p>
      <w:pPr>
        <w:pStyle w:val="BodyText"/>
      </w:pPr>
      <w:r>
        <w:t xml:space="preserve">Name of the vessel used to collect data for that haul. The column</w:t>
      </w:r>
      <w:r>
        <w:t xml:space="preserve"> </w:t>
      </w:r>
      <w:r>
        <w:t xml:space="preserve">‘</w:t>
      </w:r>
      <w:r>
        <w:t xml:space="preserve">vessel_name</w:t>
      </w:r>
      <w:r>
        <w:t xml:space="preserve">’</w:t>
      </w:r>
      <w:r>
        <w:t xml:space="preserve"> </w:t>
      </w:r>
      <w:r>
        <w:t xml:space="preserve">is associated with the</w:t>
      </w:r>
      <w:r>
        <w:t xml:space="preserve"> </w:t>
      </w:r>
      <w:r>
        <w:t xml:space="preserve">‘</w:t>
      </w:r>
      <w:r>
        <w:t xml:space="preserve">vessel_id</w:t>
      </w:r>
      <w:r>
        <w:t xml:space="preserve">’</w:t>
      </w:r>
      <w:r>
        <w:t xml:space="preserve"> </w:t>
      </w:r>
      <w:r>
        <w:t xml:space="preserve">column. Note that it is possible for a vessel to have a new name but the same vessel id number. For a complete list of vessel ID key codes, review the</w:t>
      </w:r>
      <w:r>
        <w:t xml:space="preserve"> </w:t>
      </w:r>
      <w:hyperlink r:id="rId100">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169"/>
    <w:bookmarkStart w:id="170" w:name="foss_species"/>
    <w:p>
      <w:pPr>
        <w:pStyle w:val="Heading3"/>
      </w:pPr>
      <w:r>
        <w:t xml:space="preserve">10.1.3 FOSS_SPECIES</w:t>
      </w:r>
    </w:p>
    <w:p>
      <w:pPr>
        <w:pStyle w:val="FirstParagraph"/>
      </w:pPr>
      <w:r>
        <w:t xml:space="preserve">These datasets, FOSS_CATCH, FOSS_CPUE_PRESONLY, FOSS_HAUL, and FOSS_SPECIES, when full joined by the HAULJOIN variable, includes zero-filled (presence and absence) observations and catch-per-unit-effort (CPUE) estimates for all identified species at for index stations. These tables were created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For more information about codes used in the tables, please refer to the survey code books (https://www.fisheries.noaa.gov/resource/document/groundfish-survey-species-code-manual-and-data-codes-manual). These data were last updated March 04, 2024.</w:t>
      </w:r>
    </w:p>
    <w:p>
      <w:pPr>
        <w:pStyle w:val="BodyText"/>
      </w:pPr>
      <w:r>
        <w:t xml:space="preserve">Number of rows: 1,894</w:t>
      </w:r>
    </w:p>
    <w:p>
      <w:pPr>
        <w:pStyle w:val="BodyText"/>
      </w:pPr>
      <w:r>
        <w:t xml:space="preserve">Number of columns: 6</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COMMON_NAME</w:t>
      </w:r>
    </w:p>
    <w:p>
      <w:pPr>
        <w:pStyle w:val="BodyText"/>
      </w:pPr>
      <w:r>
        <w:t xml:space="preserve">Taxon common name</w:t>
      </w:r>
    </w:p>
    <w:p>
      <w:pPr>
        <w:pStyle w:val="BodyText"/>
      </w:pPr>
      <w:r>
        <w:t xml:space="preserve">text</w:t>
      </w:r>
    </w:p>
    <w:p>
      <w:pPr>
        <w:pStyle w:val="BodyText"/>
      </w:pPr>
      <w:r>
        <w:t xml:space="preserve">VARCHAR2(255 BYTE)</w:t>
      </w:r>
    </w:p>
    <w:p>
      <w:pPr>
        <w:pStyle w:val="BodyText"/>
      </w:pPr>
      <w:r>
        <w:t xml:space="preserve">The common name of the marine organism associated with the</w:t>
      </w:r>
      <w:r>
        <w:t xml:space="preserve"> </w:t>
      </w:r>
      <w:r>
        <w:t xml:space="preserve">‘</w:t>
      </w:r>
      <w:r>
        <w:t xml:space="preserve">scientific_name</w:t>
      </w:r>
      <w:r>
        <w:t xml:space="preserve">’</w:t>
      </w:r>
      <w:r>
        <w:t xml:space="preserve"> </w:t>
      </w:r>
      <w:r>
        <w:t xml:space="preserve">and</w:t>
      </w:r>
      <w:r>
        <w:t xml:space="preserve"> </w:t>
      </w:r>
      <w:r>
        <w:t xml:space="preserve">‘</w:t>
      </w:r>
      <w:r>
        <w:t xml:space="preserve">species_code</w:t>
      </w:r>
      <w:r>
        <w:t xml:space="preserve">’</w:t>
      </w:r>
      <w:r>
        <w:t xml:space="preserve"> </w:t>
      </w:r>
      <w:r>
        <w:t xml:space="preserve">columns. For a complete species list, review the</w:t>
      </w:r>
      <w:r>
        <w:t xml:space="preserve"> </w:t>
      </w:r>
      <w:hyperlink r:id="rId100">
        <w:r>
          <w:rPr>
            <w:rStyle w:val="Hyperlink"/>
          </w:rPr>
          <w:t xml:space="preserve">code books</w:t>
        </w:r>
      </w:hyperlink>
      <w:r>
        <w:t xml:space="preserve">.</w:t>
      </w:r>
    </w:p>
    <w:p>
      <w:pPr>
        <w:pStyle w:val="BodyText"/>
      </w:pPr>
      <w:r>
        <w:t xml:space="preserve">ID_RANK</w:t>
      </w:r>
    </w:p>
    <w:p>
      <w:pPr>
        <w:pStyle w:val="BodyText"/>
      </w:pPr>
      <w:r>
        <w:t xml:space="preserve">Lowest taxonomic rank</w:t>
      </w:r>
    </w:p>
    <w:p>
      <w:pPr>
        <w:pStyle w:val="BodyText"/>
      </w:pPr>
      <w:r>
        <w:t xml:space="preserve">text</w:t>
      </w:r>
    </w:p>
    <w:p>
      <w:pPr>
        <w:pStyle w:val="BodyText"/>
      </w:pPr>
      <w:r>
        <w:t xml:space="preserve">VARCHAR2(255 BYTE)</w:t>
      </w:r>
    </w:p>
    <w:p>
      <w:pPr>
        <w:pStyle w:val="BodyText"/>
      </w:pPr>
      <w:r>
        <w:t xml:space="preserve">Lowest taxonomic rank of a given species entry.</w:t>
      </w:r>
    </w:p>
    <w:p>
      <w:pPr>
        <w:pStyle w:val="BodyText"/>
      </w:pPr>
      <w:r>
        <w:t xml:space="preserve">ITIS</w:t>
      </w:r>
    </w:p>
    <w:p>
      <w:pPr>
        <w:pStyle w:val="BodyText"/>
      </w:pPr>
      <w:r>
        <w:t xml:space="preserve">Integrated taxonomic information system (ITIS) serial number</w:t>
      </w:r>
    </w:p>
    <w:p>
      <w:pPr>
        <w:pStyle w:val="BodyText"/>
      </w:pPr>
      <w:r>
        <w:t xml:space="preserve">ID key code</w:t>
      </w:r>
    </w:p>
    <w:p>
      <w:pPr>
        <w:pStyle w:val="BodyText"/>
      </w:pPr>
      <w:r>
        <w:t xml:space="preserve">NUMBER(38,0)</w:t>
      </w:r>
    </w:p>
    <w:p>
      <w:pPr>
        <w:pStyle w:val="BodyText"/>
      </w:pPr>
      <w:r>
        <w:t xml:space="preserve">Species code as identified in the Integrated Taxonomic Information System (https://itis.gov/).</w:t>
      </w:r>
    </w:p>
    <w:p>
      <w:pPr>
        <w:pStyle w:val="BodyText"/>
      </w:pPr>
      <w:r>
        <w:t xml:space="preserve">SCIENTIFIC_NAME</w:t>
      </w:r>
    </w:p>
    <w:p>
      <w:pPr>
        <w:pStyle w:val="BodyText"/>
      </w:pPr>
      <w:r>
        <w:t xml:space="preserve">Taxon scientific name</w:t>
      </w:r>
    </w:p>
    <w:p>
      <w:pPr>
        <w:pStyle w:val="BodyText"/>
      </w:pPr>
      <w:r>
        <w:t xml:space="preserve">text</w:t>
      </w:r>
    </w:p>
    <w:p>
      <w:pPr>
        <w:pStyle w:val="BodyText"/>
      </w:pPr>
      <w:r>
        <w:t xml:space="preserve">VARCHAR2(255 BYTE)</w:t>
      </w:r>
    </w:p>
    <w:p>
      <w:pPr>
        <w:pStyle w:val="BodyText"/>
      </w:pPr>
      <w:r>
        <w:t xml:space="preserve">The scientific name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species_code</w:t>
      </w:r>
      <w:r>
        <w:t xml:space="preserve">’</w:t>
      </w:r>
      <w:r>
        <w:t xml:space="preserve"> </w:t>
      </w:r>
      <w:r>
        <w:t xml:space="preserve">columns. For a complete taxon list, review the</w:t>
      </w:r>
      <w:r>
        <w:t xml:space="preserve"> </w:t>
      </w:r>
      <w:hyperlink r:id="rId100">
        <w:r>
          <w:rPr>
            <w:rStyle w:val="Hyperlink"/>
          </w:rPr>
          <w:t xml:space="preserve">code books</w:t>
        </w:r>
      </w:hyperlink>
      <w:r>
        <w:t xml:space="preserve">.</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100">
        <w:r>
          <w:rPr>
            <w:rStyle w:val="Hyperlink"/>
          </w:rPr>
          <w:t xml:space="preserve">code books</w:t>
        </w:r>
      </w:hyperlink>
      <w:r>
        <w:t xml:space="preserve">.</w:t>
      </w:r>
    </w:p>
    <w:p>
      <w:pPr>
        <w:pStyle w:val="BodyText"/>
      </w:pPr>
      <w:r>
        <w:t xml:space="preserve">WORMS</w:t>
      </w:r>
    </w:p>
    <w:p>
      <w:pPr>
        <w:pStyle w:val="BodyText"/>
      </w:pPr>
      <w:r>
        <w:t xml:space="preserve">World register of marine species (WoRMS) taxonomic serial number</w:t>
      </w:r>
    </w:p>
    <w:p>
      <w:pPr>
        <w:pStyle w:val="BodyText"/>
      </w:pPr>
      <w:r>
        <w:t xml:space="preserve">ID key code</w:t>
      </w:r>
    </w:p>
    <w:p>
      <w:pPr>
        <w:pStyle w:val="BodyText"/>
      </w:pPr>
      <w:r>
        <w:t xml:space="preserve">NUMBER(38,0)</w:t>
      </w:r>
    </w:p>
    <w:p>
      <w:pPr>
        <w:pStyle w:val="BodyText"/>
      </w:pPr>
      <w:r>
        <w:t xml:space="preserve">Species code as identified in the World Register of Marine Species (WoRMS) (https://www.marinespecies.org/).</w:t>
      </w:r>
    </w:p>
    <w:bookmarkEnd w:id="170"/>
    <w:bookmarkStart w:id="171" w:name="foss_survey_species"/>
    <w:p>
      <w:pPr>
        <w:pStyle w:val="Heading3"/>
      </w:pPr>
      <w:r>
        <w:t xml:space="preserve">10.1.4 FOSS_SURVEY_SPECIES</w:t>
      </w:r>
    </w:p>
    <w:p>
      <w:pPr>
        <w:pStyle w:val="FirstParagraph"/>
      </w:pPr>
      <w:r>
        <w:t xml:space="preserve">This reference dataset contains the full list of species by survey to be used to zero-fill FOSS_CATCH and FOSS_HAUL for each survey. These tables were created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For more information about codes used in the tables, please refer to the survey code books (https://www.fisheries.noaa.gov/resource/document/groundfish-survey-species-code-manual-and-data-codes-manual). These data were last updated March 04, 2024.</w:t>
      </w:r>
    </w:p>
    <w:p>
      <w:pPr>
        <w:pStyle w:val="BodyText"/>
      </w:pPr>
      <w:r>
        <w:t xml:space="preserve">Number of rows: 5,030</w:t>
      </w:r>
    </w:p>
    <w:p>
      <w:pPr>
        <w:pStyle w:val="BodyText"/>
      </w:pPr>
      <w:r>
        <w:t xml:space="preserve">Number of columns: 2</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100">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uniquely identifies a survey/survey design.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100">
        <w:r>
          <w:rPr>
            <w:rStyle w:val="Hyperlink"/>
          </w:rPr>
          <w:t xml:space="preserve">code books</w:t>
        </w:r>
      </w:hyperlink>
      <w:r>
        <w:t xml:space="preserve">.</w:t>
      </w:r>
    </w:p>
    <w:bookmarkEnd w:id="171"/>
    <w:bookmarkStart w:id="172" w:name="foss_taxon_group"/>
    <w:p>
      <w:pPr>
        <w:pStyle w:val="Heading3"/>
      </w:pPr>
      <w:r>
        <w:t xml:space="preserve">10.1.5 FOSS_TAXON_GROUP</w:t>
      </w:r>
    </w:p>
    <w:p>
      <w:pPr>
        <w:pStyle w:val="FirstParagraph"/>
      </w:pPr>
      <w:r>
        <w:t xml:space="preserve">This reference dataset contains suggested search groups for simplifying species selection in the FOSS data platform so users can better search through FOSS_CATCH. These tables were created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For more information about codes used in the tables, please refer to the survey code books (https://www.fisheries.noaa.gov/resource/document/groundfish-survey-species-code-manual-and-data-codes-manual). These data were last updated March 04, 2024.</w:t>
      </w:r>
    </w:p>
    <w:p>
      <w:pPr>
        <w:pStyle w:val="BodyText"/>
      </w:pPr>
      <w:r>
        <w:t xml:space="preserve">Number of rows: 33,721</w:t>
      </w:r>
    </w:p>
    <w:p>
      <w:pPr>
        <w:pStyle w:val="BodyText"/>
      </w:pPr>
      <w:r>
        <w:t xml:space="preserve">Number of columns: 3</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CLASSIFICATION</w:t>
      </w:r>
    </w:p>
    <w:p>
      <w:pPr>
        <w:pStyle w:val="BodyText"/>
      </w:pPr>
      <w:r>
        <w:t xml:space="preserve">Taxonomic classification rank group</w:t>
      </w:r>
    </w:p>
    <w:p>
      <w:pPr>
        <w:pStyle w:val="BodyText"/>
      </w:pPr>
      <w:r>
        <w:t xml:space="preserve">category</w:t>
      </w:r>
    </w:p>
    <w:p>
      <w:pPr>
        <w:pStyle w:val="BodyText"/>
      </w:pPr>
      <w:r>
        <w:t xml:space="preserve">VARCHAR2(255 BYTE)</w:t>
      </w:r>
    </w:p>
    <w:p>
      <w:pPr>
        <w:pStyle w:val="BodyText"/>
      </w:pPr>
      <w:r>
        <w:t xml:space="preserve">Phylogenetic classification group rank for a given species.</w:t>
      </w:r>
    </w:p>
    <w:p>
      <w:pPr>
        <w:pStyle w:val="BodyText"/>
      </w:pPr>
      <w:r>
        <w:t xml:space="preserve">RANK_ID</w:t>
      </w:r>
    </w:p>
    <w:p>
      <w:pPr>
        <w:pStyle w:val="BodyText"/>
      </w:pPr>
      <w:r>
        <w:t xml:space="preserve">Taxonomic rank</w:t>
      </w:r>
    </w:p>
    <w:p>
      <w:pPr>
        <w:pStyle w:val="BodyText"/>
      </w:pPr>
      <w:r>
        <w:t xml:space="preserve">category</w:t>
      </w:r>
    </w:p>
    <w:p>
      <w:pPr>
        <w:pStyle w:val="BodyText"/>
      </w:pPr>
      <w:r>
        <w:t xml:space="preserve">VARCHAR2(255 BYTE)</w:t>
      </w:r>
    </w:p>
    <w:p>
      <w:pPr>
        <w:pStyle w:val="BodyText"/>
      </w:pPr>
      <w:r>
        <w:t xml:space="preserve">The taxonomic rank of a taxon identification.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100">
        <w:r>
          <w:rPr>
            <w:rStyle w:val="Hyperlink"/>
          </w:rPr>
          <w:t xml:space="preserve">code books</w:t>
        </w:r>
      </w:hyperlink>
      <w:r>
        <w:t xml:space="preserve">.</w:t>
      </w:r>
    </w:p>
    <w:bookmarkEnd w:id="172"/>
    <w:bookmarkEnd w:id="173"/>
    <w:bookmarkEnd w:id="174"/>
    <w:bookmarkStart w:id="196" w:name="using-the-foss-platform"/>
    <w:p>
      <w:pPr>
        <w:pStyle w:val="Heading1"/>
      </w:pPr>
      <w:r>
        <w:t xml:space="preserve">11. Using the FOSS platform</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6169025"/>
                  <wp:effectExtent b="0" l="0" r="0" t="0"/>
                  <wp:docPr descr="" title="" id="176" name="Picture"/>
                  <a:graphic>
                    <a:graphicData uri="http://schemas.openxmlformats.org/drawingml/2006/picture">
                      <pic:pic>
                        <pic:nvPicPr>
                          <pic:cNvPr descr="content/../img/foss_1_interface.png" id="177" name="Picture"/>
                          <pic:cNvPicPr>
                            <a:picLocks noChangeArrowheads="1" noChangeAspect="1"/>
                          </pic:cNvPicPr>
                        </pic:nvPicPr>
                        <pic:blipFill>
                          <a:blip r:embed="rId175"/>
                          <a:stretch>
                            <a:fillRect/>
                          </a:stretch>
                        </pic:blipFill>
                        <pic:spPr bwMode="auto">
                          <a:xfrm>
                            <a:off x="0" y="0"/>
                            <a:ext cx="5943600" cy="6169025"/>
                          </a:xfrm>
                          <a:prstGeom prst="rect">
                            <a:avLst/>
                          </a:prstGeom>
                          <a:noFill/>
                          <a:ln w="9525">
                            <a:noFill/>
                            <a:headEnd/>
                            <a:tailEnd/>
                          </a:ln>
                        </pic:spPr>
                      </pic:pic>
                    </a:graphicData>
                  </a:graphic>
                </wp:inline>
              </w:drawing>
            </w:r>
          </w:p>
          <w:p>
            <w:pPr>
              <w:jc w:val="center"/>
            </w:pPr>
            <w:pPr>
              <w:jc w:val="start"/>
              <w:spacing w:before="200"/>
              <w:pStyle w:val="ImageCaption"/>
            </w:pPr>
            <w:r>
              <w:t xml:space="preserve">AFSC Groundfish and Crab Assessment Program Bottom Trawl Survey data interface on the Fisheries One Stop Shop platform.</w:t>
            </w:r>
          </w:p>
        </w:tc>
      </w:tr>
    </w:tbl>
    <w:bookmarkStart w:id="187" w:name="select-and-filter"/>
    <w:p>
      <w:pPr>
        <w:pStyle w:val="Heading2"/>
      </w:pPr>
      <w:r>
        <w:t xml:space="preserve">11.1 Select and filter</w:t>
      </w:r>
    </w:p>
    <w:p>
      <w:pPr>
        <w:pStyle w:val="FirstParagraph"/>
      </w:pPr>
      <w:r>
        <w:t xml:space="preserve">Select, filter, and package this and other NOAA Fisheries data from the</w:t>
      </w:r>
      <w:r>
        <w:t xml:space="preserve"> </w:t>
      </w:r>
      <w:hyperlink r:id="rId178">
        <w:r>
          <w:rPr>
            <w:rStyle w:val="Hyperlink"/>
          </w:rPr>
          <w:t xml:space="preserve">Fisheries One Stop Shop (FOSS)</w:t>
        </w:r>
      </w:hyperlink>
      <w:r>
        <w:t xml:space="preserve"> </w:t>
      </w:r>
      <w:r>
        <w:t xml:space="preserve">platform. A user guide for the FOSS platform can be found</w:t>
      </w:r>
      <w:r>
        <w:t xml:space="preserve"> </w:t>
      </w:r>
      <w:hyperlink r:id="rId179">
        <w:r>
          <w:rPr>
            <w:rStyle w:val="Hyperlink"/>
          </w:rPr>
          <w:t xml:space="preserve">here</w:t>
        </w:r>
      </w:hyperlink>
      <w:r>
        <w:t xml:space="preserve">. To begin a report, select options from the boxes what you need data for.</w:t>
      </w:r>
    </w:p>
    <w:p>
      <w:pPr>
        <w:pStyle w:val="BodyText"/>
      </w:pPr>
      <w:r>
        <w:t xml:space="preserve">For a given box, select one or a few options from the</w:t>
      </w:r>
      <w:r>
        <w:t xml:space="preserve"> </w:t>
      </w:r>
      <w:r>
        <w:t xml:space="preserve">“</w:t>
      </w:r>
      <w:r>
        <w:t xml:space="preserve">options box</w:t>
      </w:r>
      <w:r>
        <w:t xml:space="preserve">”</w:t>
      </w:r>
      <w:r>
        <w:t xml:space="preserve"> </w:t>
      </w:r>
      <w:r>
        <w:t xml:space="preserve">(list on the left) to query by highlighting them. To select multiple options, hold down the CTRL key while clicking on the options of interest, or click and drag down the list. Once the options you wish to be included in your query are highlighted, click the right-pointing arrow (</w:t>
      </w:r>
      <w:r>
        <w:rPr>
          <w:rStyle w:val="VerbatimChar"/>
        </w:rPr>
        <w:t xml:space="preserve">&gt;</w:t>
      </w:r>
      <w:r>
        <w:t xml:space="preserve">) to move them into the</w:t>
      </w:r>
      <w:r>
        <w:t xml:space="preserve"> </w:t>
      </w:r>
      <w:r>
        <w:t xml:space="preserve">“</w:t>
      </w:r>
      <w:r>
        <w:t xml:space="preserve">selection box</w:t>
      </w:r>
      <w:r>
        <w:t xml:space="preserve">”</w:t>
      </w:r>
      <w:r>
        <w:t xml:space="preserve"> </w:t>
      </w:r>
      <w:r>
        <w:t xml:space="preserve">(list on the right). If you accidentally select an option that you do not want to query, simply select the unwanted option from the selection box and click the left-pointing arrow (</w:t>
      </w:r>
      <w:r>
        <w:rPr>
          <w:rStyle w:val="VerbatimChar"/>
        </w:rPr>
        <w:t xml:space="preserve">&lt;</w:t>
      </w:r>
      <w:r>
        <w:t xml:space="preserve">).</w:t>
      </w:r>
    </w:p>
    <w:p>
      <w:pPr>
        <w:pStyle w:val="BodyText"/>
      </w:pPr>
      <w:r>
        <w:t xml:space="preserve">If you wish to select all options from the options box and send them to the selection box, simply click the double right-pointing arrow (</w:t>
      </w:r>
      <w:r>
        <w:rPr>
          <w:rStyle w:val="VerbatimChar"/>
        </w:rPr>
        <w:t xml:space="preserve">&gt;&gt;</w:t>
      </w:r>
      <w:r>
        <w:t xml:space="preserve">). If you want to unselect all options from the selection box, use the double left-pointing arrow (</w:t>
      </w:r>
      <w:r>
        <w:rPr>
          <w:rStyle w:val="VerbatimChar"/>
        </w:rPr>
        <w:t xml:space="preserve">&lt;&lt;</w:t>
      </w:r>
      <w:r>
        <w:t xml:space="preserve">) or the reset icon.</w:t>
      </w:r>
    </w:p>
    <w:p>
      <w:pPr>
        <w:pStyle w:val="BodyText"/>
      </w:pPr>
      <w:r>
        <w:t xml:space="preserve">To find a specific species or group more quickly you can use the</w:t>
      </w:r>
      <w:r>
        <w:t xml:space="preserve"> </w:t>
      </w:r>
      <w:r>
        <w:rPr>
          <w:rStyle w:val="VerbatimChar"/>
        </w:rPr>
        <w:t xml:space="preserve">Search Species</w:t>
      </w:r>
      <w:r>
        <w:t xml:space="preserve"> </w:t>
      </w:r>
      <w:r>
        <w:t xml:space="preserve">option to quickly narrow the options. Search for parts of species common names in the</w:t>
      </w:r>
      <w:r>
        <w:t xml:space="preserve"> </w:t>
      </w:r>
      <w:r>
        <w:rPr>
          <w:rStyle w:val="VerbatimChar"/>
        </w:rPr>
        <w:t xml:space="preserve">Search Species</w:t>
      </w:r>
      <w:r>
        <w:t xml:space="preserve"> </w:t>
      </w:r>
      <w:r>
        <w:t xml:space="preserve">box by entering a term and clicking the</w:t>
      </w:r>
      <w:r>
        <w:t xml:space="preserve"> </w:t>
      </w:r>
      <w:r>
        <w:rPr>
          <w:rStyle w:val="VerbatimChar"/>
        </w:rPr>
        <w:t xml:space="preserve">search</w:t>
      </w:r>
      <w:r>
        <w:t xml:space="preserve"> </w:t>
      </w:r>
      <w:r>
        <w:t xml:space="preserve">button. The platform will return a shorter list in the</w:t>
      </w:r>
      <w:r>
        <w:t xml:space="preserve"> </w:t>
      </w:r>
      <w:r>
        <w:rPr>
          <w:rStyle w:val="VerbatimChar"/>
        </w:rPr>
        <w:t xml:space="preserve">Speices</w:t>
      </w:r>
      <w:r>
        <w:t xml:space="preserve"> </w:t>
      </w:r>
      <w:r>
        <w:t xml:space="preserve">options box of only species that contain a match to that search term.</w:t>
      </w:r>
    </w:p>
    <w:p>
      <w:pPr>
        <w:pStyle w:val="BodyText"/>
      </w:pPr>
      <w:r>
        <w:t xml:space="preserve">Use the</w:t>
      </w:r>
      <w:r>
        <w:t xml:space="preserve"> </w:t>
      </w:r>
      <w:r>
        <w:rPr>
          <w:rStyle w:val="VerbatimChar"/>
        </w:rPr>
        <w:t xml:space="preserve">Reset All Parameters</w:t>
      </w:r>
      <w:r>
        <w:t xml:space="preserve"> </w:t>
      </w:r>
      <w:r>
        <w:t xml:space="preserve">button to reset all parameters for entire form.</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2255596"/>
                  <wp:effectExtent b="0" l="0" r="0" t="0"/>
                  <wp:docPr descr="" title="" id="181" name="Picture"/>
                  <a:graphic>
                    <a:graphicData uri="http://schemas.openxmlformats.org/drawingml/2006/picture">
                      <pic:pic>
                        <pic:nvPicPr>
                          <pic:cNvPr descr="content/../img/foss_2_select.png" id="182" name="Picture"/>
                          <pic:cNvPicPr>
                            <a:picLocks noChangeArrowheads="1" noChangeAspect="1"/>
                          </pic:cNvPicPr>
                        </pic:nvPicPr>
                        <pic:blipFill>
                          <a:blip r:embed="rId180"/>
                          <a:stretch>
                            <a:fillRect/>
                          </a:stretch>
                        </pic:blipFill>
                        <pic:spPr bwMode="auto">
                          <a:xfrm>
                            <a:off x="0" y="0"/>
                            <a:ext cx="5943600" cy="2255596"/>
                          </a:xfrm>
                          <a:prstGeom prst="rect">
                            <a:avLst/>
                          </a:prstGeom>
                          <a:noFill/>
                          <a:ln w="9525">
                            <a:noFill/>
                            <a:headEnd/>
                            <a:tailEnd/>
                          </a:ln>
                        </pic:spPr>
                      </pic:pic>
                    </a:graphicData>
                  </a:graphic>
                </wp:inline>
              </w:drawing>
            </w:r>
          </w:p>
          <w:p>
            <w:pPr>
              <w:jc w:val="center"/>
            </w:pPr>
            <w:pPr>
              <w:jc w:val="start"/>
              <w:spacing w:before="200"/>
              <w:pStyle w:val="ImageCaption"/>
            </w:pPr>
            <w:r>
              <w:t xml:space="preserve">Diagram of selection and search tools available on the FOSS platfrom.</w:t>
            </w:r>
          </w:p>
        </w:tc>
      </w:tr>
    </w:tbl>
    <w:p>
      <w:pPr>
        <w:pStyle w:val="BodyText"/>
      </w:pPr>
      <w:r>
        <w:t xml:space="preserve">Filter options:</w:t>
      </w:r>
    </w:p>
    <w:p>
      <w:pPr>
        <w:numPr>
          <w:ilvl w:val="0"/>
          <w:numId w:val="1011"/>
        </w:numPr>
        <w:pStyle w:val="Compact"/>
      </w:pPr>
      <w:r>
        <w:rPr>
          <w:rStyle w:val="VerbatimChar"/>
        </w:rPr>
        <w:t xml:space="preserve">Survey</w:t>
      </w:r>
      <w:r>
        <w:t xml:space="preserve">: Each survey has different in design, time series, and history. More information on each survey and their designs can be found in our</w:t>
      </w:r>
      <w:r>
        <w:t xml:space="preserve"> </w:t>
      </w:r>
      <w:hyperlink r:id="rId183">
        <w:r>
          <w:rPr>
            <w:rStyle w:val="Hyperlink"/>
          </w:rPr>
          <w:t xml:space="preserve">annual data reports</w:t>
        </w:r>
      </w:hyperlink>
      <w:r>
        <w:t xml:space="preserve">.</w:t>
      </w:r>
    </w:p>
    <w:p>
      <w:pPr>
        <w:numPr>
          <w:ilvl w:val="0"/>
          <w:numId w:val="1011"/>
        </w:numPr>
        <w:pStyle w:val="Compact"/>
      </w:pPr>
      <w:r>
        <w:rPr>
          <w:rStyle w:val="VerbatimChar"/>
        </w:rPr>
        <w:t xml:space="preserve">Year</w:t>
      </w:r>
      <w:r>
        <w:t xml:space="preserve">: Surveys are not conducted in all years, so only data from the years for which the survey was conducted will be returned.</w:t>
      </w:r>
    </w:p>
    <w:p>
      <w:pPr>
        <w:numPr>
          <w:ilvl w:val="0"/>
          <w:numId w:val="1011"/>
        </w:numPr>
        <w:pStyle w:val="Compact"/>
      </w:pPr>
      <w:r>
        <w:rPr>
          <w:rStyle w:val="VerbatimChar"/>
        </w:rPr>
        <w:t xml:space="preserve">Species</w:t>
      </w:r>
      <w:r>
        <w:t xml:space="preserve">: Common name of all species ever encountered in the survey. Find more information about these species in our</w:t>
      </w:r>
      <w:r>
        <w:t xml:space="preserve"> </w:t>
      </w:r>
      <w:hyperlink r:id="rId100">
        <w:r>
          <w:rPr>
            <w:rStyle w:val="Hyperlink"/>
          </w:rPr>
          <w:t xml:space="preserve">survey code books</w:t>
        </w:r>
      </w:hyperlink>
      <w:r>
        <w:t xml:space="preserve">.</w:t>
      </w:r>
    </w:p>
    <w:p>
      <w:pPr>
        <w:pStyle w:val="BlockText"/>
      </w:pPr>
      <w:r>
        <w:t xml:space="preserve">In this example, we’ll select for 2022 eastern Bering Sea Pacific cod data. Here, we used the</w:t>
      </w:r>
      <w:r>
        <w:t xml:space="preserve"> </w:t>
      </w:r>
      <w:r>
        <w:rPr>
          <w:rStyle w:val="VerbatimChar"/>
        </w:rPr>
        <w:t xml:space="preserve">Search Species</w:t>
      </w:r>
      <w:r>
        <w:t xml:space="preserve"> </w:t>
      </w:r>
      <w:r>
        <w:t xml:space="preserve">box to search for species with the term</w:t>
      </w:r>
      <w:r>
        <w:t xml:space="preserve"> </w:t>
      </w:r>
      <w:r>
        <w:t xml:space="preserve">“</w:t>
      </w:r>
      <w:r>
        <w:t xml:space="preserve">cod</w:t>
      </w:r>
      <w:r>
        <w:t xml:space="preserve">”</w:t>
      </w:r>
      <w:r>
        <w:t xml:space="preserve"> </w:t>
      </w:r>
      <w:r>
        <w:t xml:space="preserve">in their common names and selected</w:t>
      </w:r>
      <w:r>
        <w:t xml:space="preserve"> </w:t>
      </w:r>
      <w:r>
        <w:t xml:space="preserve">“</w:t>
      </w:r>
      <w:r>
        <w:t xml:space="preserve">Pacific cod</w:t>
      </w:r>
      <w:r>
        <w:t xml:space="preserve">”</w:t>
      </w:r>
      <w:r>
        <w:t xml:space="preserve"> </w:t>
      </w:r>
      <w:r>
        <w:t xml:space="preserve">from that shortened list.</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3631168"/>
                  <wp:effectExtent b="0" l="0" r="0" t="0"/>
                  <wp:docPr descr="" title="" id="185" name="Picture"/>
                  <a:graphic>
                    <a:graphicData uri="http://schemas.openxmlformats.org/drawingml/2006/picture">
                      <pic:pic>
                        <pic:nvPicPr>
                          <pic:cNvPr descr="content/../img/foss_3_selected.png" id="186" name="Picture"/>
                          <pic:cNvPicPr>
                            <a:picLocks noChangeArrowheads="1" noChangeAspect="1"/>
                          </pic:cNvPicPr>
                        </pic:nvPicPr>
                        <pic:blipFill>
                          <a:blip r:embed="rId184"/>
                          <a:stretch>
                            <a:fillRect/>
                          </a:stretch>
                        </pic:blipFill>
                        <pic:spPr bwMode="auto">
                          <a:xfrm>
                            <a:off x="0" y="0"/>
                            <a:ext cx="5943600" cy="3631168"/>
                          </a:xfrm>
                          <a:prstGeom prst="rect">
                            <a:avLst/>
                          </a:prstGeom>
                          <a:noFill/>
                          <a:ln w="9525">
                            <a:noFill/>
                            <a:headEnd/>
                            <a:tailEnd/>
                          </a:ln>
                        </pic:spPr>
                      </pic:pic>
                    </a:graphicData>
                  </a:graphic>
                </wp:inline>
              </w:drawing>
            </w:r>
          </w:p>
          <w:p>
            <w:pPr>
              <w:jc w:val="center"/>
            </w:pPr>
            <w:pPr>
              <w:jc w:val="start"/>
              <w:spacing w:before="200"/>
              <w:pStyle w:val="ImageCaption"/>
            </w:pPr>
            <w:r>
              <w:t xml:space="preserve">Diagram of selection and search tools available on the FOSS platofrom.</w:t>
            </w:r>
          </w:p>
        </w:tc>
      </w:tr>
    </w:tbl>
    <w:bookmarkEnd w:id="187"/>
    <w:bookmarkStart w:id="191" w:name="select-data-format"/>
    <w:p>
      <w:pPr>
        <w:pStyle w:val="Heading2"/>
      </w:pPr>
      <w:r>
        <w:t xml:space="preserve">11.2 Select data format</w:t>
      </w:r>
    </w:p>
    <w:p>
      <w:pPr>
        <w:pStyle w:val="FirstParagraph"/>
      </w:pPr>
      <w:r>
        <w:t xml:space="preserve">Select from the below radio list of pre-designed output tables. Once you run the report, the user can further specify filter data and select columns of interest. The tables below will only include data from the selections made in the previous step.</w:t>
      </w:r>
    </w:p>
    <w:p>
      <w:pPr>
        <w:numPr>
          <w:ilvl w:val="0"/>
          <w:numId w:val="1012"/>
        </w:numPr>
        <w:pStyle w:val="Compact"/>
      </w:pPr>
      <w:r>
        <w:rPr>
          <w:rStyle w:val="VerbatimChar"/>
        </w:rPr>
        <w:t xml:space="preserve">All Data Fields: Presence and Absence (zero-filled)</w:t>
      </w:r>
      <w:r>
        <w:t xml:space="preserve">: The most complete version of the data, including species, catch, haul, and environmental data. This data will include catch data for where species were caught and zeros for where the species were not caught. This is important for calculating catch-per-unit-effort data, preparing distribution plots (e.g.,</w:t>
      </w:r>
      <w:r>
        <w:t xml:space="preserve"> </w:t>
      </w:r>
      <w:hyperlink r:id="rId133">
        <w:r>
          <w:rPr>
            <w:rStyle w:val="Hyperlink"/>
          </w:rPr>
          <w:t xml:space="preserve">using the akgfmaps R package</w:t>
        </w:r>
      </w:hyperlink>
      <w:r>
        <w:t xml:space="preserve">), and many statistical analyses.</w:t>
      </w:r>
    </w:p>
    <w:p>
      <w:pPr>
        <w:numPr>
          <w:ilvl w:val="0"/>
          <w:numId w:val="1012"/>
        </w:numPr>
        <w:pStyle w:val="Compact"/>
      </w:pPr>
      <w:r>
        <w:rPr>
          <w:rStyle w:val="VerbatimChar"/>
        </w:rPr>
        <w:t xml:space="preserve">All Data Fields: Presence-only (non-zero)</w:t>
      </w:r>
      <w:r>
        <w:t xml:space="preserve">: The second most complete version of the data, including species, catch, haul, and environmental data. However, this data only includes catch data for where species were caught and does not include zeros for where the species were not caught. This will return smaller, more focused data and can be useful for quickly assessing how many species were caught or how many stations species were caught at.</w:t>
      </w:r>
    </w:p>
    <w:p>
      <w:pPr>
        <w:numPr>
          <w:ilvl w:val="0"/>
          <w:numId w:val="1012"/>
        </w:numPr>
        <w:pStyle w:val="Compact"/>
      </w:pPr>
      <w:r>
        <w:rPr>
          <w:rStyle w:val="VerbatimChar"/>
        </w:rPr>
        <w:t xml:space="preserve">Catch data: Presence and Absence (zero-filled)</w:t>
      </w:r>
      <w:r>
        <w:t xml:space="preserve">: This data set is similar to</w:t>
      </w:r>
      <w:r>
        <w:t xml:space="preserve"> </w:t>
      </w:r>
      <w:r>
        <w:rPr>
          <w:rStyle w:val="VerbatimChar"/>
        </w:rPr>
        <w:t xml:space="preserve">All Data Fields: Presence and Absence (zero-filled)</w:t>
      </w:r>
      <w:r>
        <w:t xml:space="preserve">, but only includes catch and species data columns.</w:t>
      </w:r>
    </w:p>
    <w:p>
      <w:pPr>
        <w:numPr>
          <w:ilvl w:val="0"/>
          <w:numId w:val="1012"/>
        </w:numPr>
        <w:pStyle w:val="Compact"/>
      </w:pPr>
      <w:r>
        <w:rPr>
          <w:rStyle w:val="VerbatimChar"/>
        </w:rPr>
        <w:t xml:space="preserve">Catch data: Presence-only (non-zero)</w:t>
      </w:r>
      <w:r>
        <w:t xml:space="preserve">: This data set is similar to</w:t>
      </w:r>
      <w:r>
        <w:t xml:space="preserve"> </w:t>
      </w:r>
      <w:r>
        <w:rPr>
          <w:rStyle w:val="VerbatimChar"/>
        </w:rPr>
        <w:t xml:space="preserve">All Data Fields: Presence-only (non-zero)</w:t>
      </w:r>
      <w:r>
        <w:t xml:space="preserve">, but only includes catch and species data columns.</w:t>
      </w:r>
    </w:p>
    <w:p>
      <w:pPr>
        <w:numPr>
          <w:ilvl w:val="0"/>
          <w:numId w:val="1012"/>
        </w:numPr>
        <w:pStyle w:val="Compact"/>
      </w:pPr>
      <w:r>
        <w:rPr>
          <w:rStyle w:val="VerbatimChar"/>
        </w:rPr>
        <w:t xml:space="preserve">Haul Data</w:t>
      </w:r>
      <w:r>
        <w:t xml:space="preserve">: This data set only includes haul and environmental data collected from the survey. This data will only include one observation per haul event/station.</w:t>
      </w:r>
    </w:p>
    <w:p>
      <w:pPr>
        <w:pStyle w:val="BlockText"/>
      </w:pPr>
      <w:r>
        <w:t xml:space="preserve">In this example, we’ll select</w:t>
      </w:r>
      <w:r>
        <w:t xml:space="preserve"> </w:t>
      </w:r>
      <w:r>
        <w:rPr>
          <w:rStyle w:val="VerbatimChar"/>
        </w:rPr>
        <w:t xml:space="preserve">All Data Fields: Presence and Absence (zero-filled).</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1798154"/>
                  <wp:effectExtent b="0" l="0" r="0" t="0"/>
                  <wp:docPr descr="" title="" id="189" name="Picture"/>
                  <a:graphic>
                    <a:graphicData uri="http://schemas.openxmlformats.org/drawingml/2006/picture">
                      <pic:pic>
                        <pic:nvPicPr>
                          <pic:cNvPr descr="content/../img/foss_4_data_format.png" id="190" name="Picture"/>
                          <pic:cNvPicPr>
                            <a:picLocks noChangeArrowheads="1" noChangeAspect="1"/>
                          </pic:cNvPicPr>
                        </pic:nvPicPr>
                        <pic:blipFill>
                          <a:blip r:embed="rId188"/>
                          <a:stretch>
                            <a:fillRect/>
                          </a:stretch>
                        </pic:blipFill>
                        <pic:spPr bwMode="auto">
                          <a:xfrm>
                            <a:off x="0" y="0"/>
                            <a:ext cx="5943600" cy="1798154"/>
                          </a:xfrm>
                          <a:prstGeom prst="rect">
                            <a:avLst/>
                          </a:prstGeom>
                          <a:noFill/>
                          <a:ln w="9525">
                            <a:noFill/>
                            <a:headEnd/>
                            <a:tailEnd/>
                          </a:ln>
                        </pic:spPr>
                      </pic:pic>
                    </a:graphicData>
                  </a:graphic>
                </wp:inline>
              </w:drawing>
            </w:r>
          </w:p>
          <w:p>
            <w:pPr>
              <w:jc w:val="center"/>
            </w:pPr>
            <w:pPr>
              <w:jc w:val="start"/>
              <w:spacing w:before="200"/>
              <w:pStyle w:val="ImageCaption"/>
            </w:pPr>
            <w:r>
              <w:t xml:space="preserve">Diagram of the pre-set data format options.</w:t>
            </w:r>
          </w:p>
        </w:tc>
      </w:tr>
    </w:tbl>
    <w:bookmarkEnd w:id="191"/>
    <w:bookmarkStart w:id="195" w:name="run-report"/>
    <w:p>
      <w:pPr>
        <w:pStyle w:val="Heading2"/>
      </w:pPr>
      <w:r>
        <w:t xml:space="preserve">11.3 Run report</w:t>
      </w:r>
    </w:p>
    <w:p>
      <w:pPr>
        <w:pStyle w:val="FirstParagraph"/>
      </w:pPr>
      <w:r>
        <w:t xml:space="preserve">Click the</w:t>
      </w:r>
      <w:r>
        <w:t xml:space="preserve"> </w:t>
      </w:r>
      <w:r>
        <w:rPr>
          <w:rStyle w:val="VerbatimChar"/>
        </w:rPr>
        <w:t xml:space="preserve">RUN REPORT</w:t>
      </w:r>
      <w:r>
        <w:t xml:space="preserve"> </w:t>
      </w:r>
      <w:r>
        <w:t xml:space="preserve">button. Below the select and filter area, the results of your query will appear below the page in the format you selected. To change the format, make a different selection and run the report again. Further modifications to your results can be made by clicking on the</w:t>
      </w:r>
      <w:r>
        <w:t xml:space="preserve"> </w:t>
      </w:r>
      <w:r>
        <w:rPr>
          <w:rStyle w:val="VerbatimChar"/>
        </w:rPr>
        <w:t xml:space="preserve">Actions</w:t>
      </w:r>
      <w:r>
        <w:t xml:space="preserve"> </w:t>
      </w:r>
      <w:r>
        <w:t xml:space="preserve">button above your data. Here you can</w:t>
      </w:r>
      <w:r>
        <w:t xml:space="preserve"> </w:t>
      </w:r>
      <w:r>
        <w:rPr>
          <w:rStyle w:val="VerbatimChar"/>
        </w:rPr>
        <w:t xml:space="preserve">download</w:t>
      </w:r>
      <w:r>
        <w:t xml:space="preserve"> </w:t>
      </w:r>
      <w:r>
        <w:t xml:space="preserve">your data,</w:t>
      </w:r>
      <w:r>
        <w:t xml:space="preserve"> </w:t>
      </w:r>
      <w:r>
        <w:rPr>
          <w:rStyle w:val="VerbatimChar"/>
        </w:rPr>
        <w:t xml:space="preserve">select columns</w:t>
      </w:r>
      <w:r>
        <w:t xml:space="preserve"> </w:t>
      </w:r>
      <w:r>
        <w:t xml:space="preserve">included in your results, and apply a variety of</w:t>
      </w:r>
      <w:r>
        <w:t xml:space="preserve"> </w:t>
      </w:r>
      <w:r>
        <w:rPr>
          <w:rStyle w:val="VerbatimChar"/>
        </w:rPr>
        <w:t xml:space="preserve">filters</w:t>
      </w:r>
      <w:r>
        <w:t xml:space="preserve"> </w:t>
      </w:r>
      <w:r>
        <w:t xml:space="preserve">and mathematical tools.</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3366948"/>
                  <wp:effectExtent b="0" l="0" r="0" t="0"/>
                  <wp:docPr descr="" title="" id="193" name="Picture"/>
                  <a:graphic>
                    <a:graphicData uri="http://schemas.openxmlformats.org/drawingml/2006/picture">
                      <pic:pic>
                        <pic:nvPicPr>
                          <pic:cNvPr descr="content/../img/foss_5_run_report.png" id="194" name="Picture"/>
                          <pic:cNvPicPr>
                            <a:picLocks noChangeArrowheads="1" noChangeAspect="1"/>
                          </pic:cNvPicPr>
                        </pic:nvPicPr>
                        <pic:blipFill>
                          <a:blip r:embed="rId192"/>
                          <a:stretch>
                            <a:fillRect/>
                          </a:stretch>
                        </pic:blipFill>
                        <pic:spPr bwMode="auto">
                          <a:xfrm>
                            <a:off x="0" y="0"/>
                            <a:ext cx="5943600" cy="3366948"/>
                          </a:xfrm>
                          <a:prstGeom prst="rect">
                            <a:avLst/>
                          </a:prstGeom>
                          <a:noFill/>
                          <a:ln w="9525">
                            <a:noFill/>
                            <a:headEnd/>
                            <a:tailEnd/>
                          </a:ln>
                        </pic:spPr>
                      </pic:pic>
                    </a:graphicData>
                  </a:graphic>
                </wp:inline>
              </w:drawing>
            </w:r>
          </w:p>
          <w:p>
            <w:pPr>
              <w:jc w:val="center"/>
            </w:pPr>
            <w:pPr>
              <w:jc w:val="start"/>
              <w:spacing w:before="200"/>
              <w:pStyle w:val="ImageCaption"/>
            </w:pPr>
            <w:r>
              <w:t xml:space="preserve">Example data returned from running the report.</w:t>
            </w:r>
          </w:p>
        </w:tc>
      </w:tr>
    </w:tbl>
    <w:bookmarkEnd w:id="195"/>
    <w:bookmarkEnd w:id="196"/>
    <w:bookmarkStart w:id="209" w:name="access-via-api-and-r"/>
    <w:p>
      <w:pPr>
        <w:pStyle w:val="Heading1"/>
      </w:pPr>
      <w:r>
        <w:t xml:space="preserve">12. Access via API and R</w:t>
      </w:r>
    </w:p>
    <w:p>
      <w:pPr>
        <w:pStyle w:val="FirstParagraph"/>
      </w:pPr>
      <w:r>
        <w:t xml:space="preserve">An application programming interface (API) is a way for two or more computer programs to communicate with each other.</w:t>
      </w:r>
    </w:p>
    <w:p>
      <w:pPr>
        <w:pStyle w:val="BodyText"/>
      </w:pPr>
      <w:r>
        <w:t xml:space="preserve">More information about how to amend API links can be found</w:t>
      </w:r>
      <w:r>
        <w:t xml:space="preserve"> </w:t>
      </w:r>
      <w:hyperlink r:id="rId197">
        <w:r>
          <w:rPr>
            <w:rStyle w:val="Hyperlink"/>
          </w:rPr>
          <w:t xml:space="preserve">here</w:t>
        </w:r>
      </w:hyperlink>
      <w:r>
        <w:t xml:space="preserve">. Useful introductions to using APIs in</w:t>
      </w:r>
      <w:r>
        <w:t xml:space="preserve"> </w:t>
      </w:r>
      <w:r>
        <w:rPr>
          <w:rStyle w:val="VerbatimChar"/>
        </w:rPr>
        <w:t xml:space="preserve">R</w:t>
      </w:r>
      <w:r>
        <w:t xml:space="preserve"> </w:t>
      </w:r>
      <w:r>
        <w:t xml:space="preserve">can be found</w:t>
      </w:r>
      <w:r>
        <w:t xml:space="preserve"> </w:t>
      </w:r>
      <w:hyperlink r:id="rId198">
        <w:r>
          <w:rPr>
            <w:rStyle w:val="Hyperlink"/>
          </w:rPr>
          <w:t xml:space="preserve">here</w:t>
        </w:r>
      </w:hyperlink>
      <w:r>
        <w:t xml:space="preserve">.</w:t>
      </w:r>
    </w:p>
    <w:bookmarkStart w:id="199" w:name="Xb1e3b216ab66a8318191813fbb216513630476c"/>
    <w:p>
      <w:pPr>
        <w:pStyle w:val="Heading2"/>
      </w:pPr>
      <w:r>
        <w:t xml:space="preserve">12.1 Ex. 1: Load the first 25 rows (default) of data</w:t>
      </w:r>
    </w:p>
    <w:p>
      <w:pPr>
        <w:pStyle w:val="SourceCode"/>
      </w:pPr>
      <w:r>
        <w:rPr>
          <w:rStyle w:val="CommentTok"/>
        </w:rPr>
        <w:t xml:space="preserve"># install.packages(c("httr", "jsonlite"))</w:t>
      </w:r>
      <w:r>
        <w:br/>
      </w:r>
      <w:r>
        <w:rPr>
          <w:rStyle w:val="FunctionTok"/>
        </w:rPr>
        <w:t xml:space="preserve">library</w:t>
      </w:r>
      <w:r>
        <w:rPr>
          <w:rStyle w:val="NormalTok"/>
        </w:rPr>
        <w:t xml:space="preserve">(httr)</w:t>
      </w:r>
      <w:r>
        <w:br/>
      </w:r>
      <w:r>
        <w:rPr>
          <w:rStyle w:val="FunctionTok"/>
        </w:rPr>
        <w:t xml:space="preserve">library</w:t>
      </w:r>
      <w:r>
        <w:rPr>
          <w:rStyle w:val="NormalTok"/>
        </w:rPr>
        <w:t xml:space="preserve">(jsonlite)</w:t>
      </w:r>
      <w:r>
        <w:br/>
      </w:r>
      <w:r>
        <w:rPr>
          <w:rStyle w:val="FunctionTok"/>
        </w:rPr>
        <w:t xml:space="preserve">library</w:t>
      </w:r>
      <w:r>
        <w:rPr>
          <w:rStyle w:val="NormalTok"/>
        </w:rPr>
        <w:t xml:space="preserve">(dplyr)</w:t>
      </w:r>
      <w:r>
        <w:br/>
      </w:r>
      <w:r>
        <w:br/>
      </w:r>
      <w:r>
        <w:rPr>
          <w:rStyle w:val="CommentTok"/>
        </w:rPr>
        <w:t xml:space="preserve"># link to the API</w:t>
      </w:r>
      <w:r>
        <w:br/>
      </w:r>
      <w:r>
        <w:rPr>
          <w:rStyle w:val="NormalTok"/>
        </w:rPr>
        <w:t xml:space="preserve">api_link </w:t>
      </w:r>
      <w:r>
        <w:rPr>
          <w:rStyle w:val="OtherTok"/>
        </w:rPr>
        <w:t xml:space="preserve">&lt;-</w:t>
      </w:r>
      <w:r>
        <w:rPr>
          <w:rStyle w:val="NormalTok"/>
        </w:rPr>
        <w:t xml:space="preserve"> </w:t>
      </w:r>
      <w:r>
        <w:rPr>
          <w:rStyle w:val="StringTok"/>
        </w:rPr>
        <w:t xml:space="preserve">"https://apps-st.fisheries.noaa.gov/ods/foss/afsc_groundfish_survey/"</w:t>
      </w:r>
      <w:r>
        <w:br/>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api_link)</w:t>
      </w:r>
      <w:r>
        <w:br/>
      </w:r>
      <w:r>
        <w:rPr>
          <w:rStyle w:val="CommentTok"/>
        </w:rPr>
        <w:t xml:space="preserve"># res # Test connection</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rPr>
          <w:rStyle w:val="CommentTok"/>
        </w:rPr>
        <w:t xml:space="preserve"># names(data)</w:t>
      </w:r>
      <w:r>
        <w:br/>
      </w:r>
      <w:r>
        <w:rPr>
          <w:rStyle w:val="NormalTok"/>
        </w:rPr>
        <w:t xml:space="preserve">tibble</w:t>
      </w:r>
      <w:r>
        <w:rPr>
          <w:rStyle w:val="SpecialCharTok"/>
        </w:rPr>
        <w:t xml:space="preserve">::</w:t>
      </w:r>
      <w:r>
        <w:rPr>
          <w:rStyle w:val="FunctionTok"/>
        </w:rPr>
        <w:t xml:space="preserve">as_tibble</w:t>
      </w:r>
      <w:r>
        <w:rPr>
          <w:rStyle w:val="NormalTok"/>
        </w:rPr>
        <w:t xml:space="preserve">(data</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mutate_if</w:t>
      </w:r>
      <w:r>
        <w:rPr>
          <w:rStyle w:val="NormalTok"/>
        </w:rPr>
        <w:t xml:space="preserve">(is.character, type.convert, </w:t>
      </w:r>
      <w:r>
        <w:rPr>
          <w:rStyle w:val="AttributeTok"/>
        </w:rPr>
        <w:t xml:space="preserve">as.is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(is.numeric), round, </w:t>
      </w:r>
      <w:r>
        <w:rPr>
          <w:rStyle w:val="DecValTok"/>
        </w:rPr>
        <w:t xml:space="preserve">3</w:t>
      </w:r>
      <w:r>
        <w:rPr>
          <w:rStyle w:val="NormalTok"/>
        </w:rPr>
        <w:t xml:space="preserve">)) </w:t>
      </w:r>
      <w:r>
        <w:rPr>
          <w:rStyle w:val="SpecialCharTok"/>
        </w:rPr>
        <w:t xml:space="preserve">%&gt;%</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"cruise"</w:t>
      </w:r>
      <w:r>
        <w:rPr>
          <w:rStyle w:val="NormalTok"/>
        </w:rPr>
        <w:t xml:space="preserve">, </w:t>
      </w:r>
      <w:r>
        <w:rPr>
          <w:rStyle w:val="StringTok"/>
        </w:rPr>
        <w:t xml:space="preserve">"species_code"</w:t>
      </w:r>
      <w:r>
        <w:rPr>
          <w:rStyle w:val="NormalTok"/>
        </w:rPr>
        <w:t xml:space="preserve">, </w:t>
      </w:r>
      <w:r>
        <w:rPr>
          <w:rStyle w:val="StringTok"/>
        </w:rPr>
        <w:t xml:space="preserve">"tsn"</w:t>
      </w:r>
      <w:r>
        <w:rPr>
          <w:rStyle w:val="NormalTok"/>
        </w:rPr>
        <w:t xml:space="preserve">, </w:t>
      </w:r>
      <w:r>
        <w:rPr>
          <w:rStyle w:val="StringTok"/>
        </w:rPr>
        <w:t xml:space="preserve">"ak_survey_id"</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station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date_time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common_name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scientific_name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taxon_confidence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cpue_kgha</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cpue_kg1000km2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cpue_noha</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cpue_nokm2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cpue_no1000km2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weight_kg</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bottom_temperature_c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surface_temperature_c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depth_m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distance_fished_km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net_width_m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net_height_m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area_swept_ha</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duration_hr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tsn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ak_survey_id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links</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Aleutian Islands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307-63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Vesteraalen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05/17/2002 18:56:58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53.737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-167.016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95020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feathery bryozoan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Eucratea loricata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Low</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0.017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1.749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1,749.445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0.044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1.561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16.112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2.515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155809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1917453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[[data.frame]]</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Aleutian Islands Bottom Trawl 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307-63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Vesteraalen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05/17/2002 18:56:58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53.737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squid unid.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Decapodiformes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2,226.567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318.081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318,080.93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16.112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1917454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[[data.frame]]</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Aleutian Islands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307-63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Vesteraalen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05/17/2002 18:56:58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53.737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-167.016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24191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shortfin eelpout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Lycodes brevipes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0.036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3.578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3,578.410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0.795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79.520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79,520.23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0.090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1.561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16.112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2.515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165258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1917455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[[data.frame]]</w:t>
            </w:r>
          </w:p>
        </w:tc>
      </w:tr>
    </w:tbl>
    <w:bookmarkEnd w:id="199"/>
    <w:bookmarkStart w:id="200" w:name="ex.-2-load-the-first-10000-rows-of-data"/>
    <w:p>
      <w:pPr>
        <w:pStyle w:val="Heading2"/>
      </w:pPr>
      <w:r>
        <w:t xml:space="preserve">12.2 Ex. 2: Load the first 10000 rows of data</w:t>
      </w:r>
    </w:p>
    <w:p>
      <w:pPr>
        <w:pStyle w:val="SourceCode"/>
      </w:pPr>
      <w:r>
        <w:rPr>
          <w:rStyle w:val="CommentTok"/>
        </w:rPr>
        <w:t xml:space="preserve"># Not run because too big:</w:t>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 </w:t>
      </w:r>
      <w:r>
        <w:rPr>
          <w:rStyle w:val="StringTok"/>
        </w:rPr>
        <w:t xml:space="preserve">"?offset=0&amp;limit=10000"</w:t>
      </w:r>
      <w:r>
        <w:rPr>
          <w:rStyle w:val="NormalTok"/>
        </w:rPr>
        <w:t xml:space="preserve">))</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dim</w:t>
      </w:r>
      <w:r>
        <w:rPr>
          <w:rStyle w:val="NormalTok"/>
        </w:rPr>
        <w:t xml:space="preserve">(data</w:t>
      </w:r>
      <w:r>
        <w:rPr>
          <w:rStyle w:val="SpecialCharTok"/>
        </w:rPr>
        <w:t xml:space="preserve">$</w:t>
      </w:r>
      <w:r>
        <w:rPr>
          <w:rStyle w:val="NormalTok"/>
        </w:rPr>
        <w:t xml:space="preserve">items)[</w:t>
      </w:r>
      <w:r>
        <w:rPr>
          <w:rStyle w:val="DecValTok"/>
        </w:rPr>
        <w:t xml:space="preserve">1</w:t>
      </w:r>
      <w:r>
        <w:rPr>
          <w:rStyle w:val="NormalTok"/>
        </w:rPr>
        <w:t xml:space="preserve">], </w:t>
      </w:r>
      <w:r>
        <w:rPr>
          <w:rStyle w:val="StringTok"/>
        </w:rPr>
        <w:t xml:space="preserve">"; cols: "</w:t>
      </w:r>
      <w:r>
        <w:rPr>
          <w:rStyle w:val="NormalTok"/>
        </w:rPr>
        <w:t xml:space="preserve">, </w:t>
      </w:r>
      <w:r>
        <w:rPr>
          <w:rStyle w:val="FunctionTok"/>
        </w:rPr>
        <w:t xml:space="preserve">dim</w:t>
      </w:r>
      <w:r>
        <w:rPr>
          <w:rStyle w:val="NormalTok"/>
        </w:rPr>
        <w:t xml:space="preserve">(data</w:t>
      </w:r>
      <w:r>
        <w:rPr>
          <w:rStyle w:val="SpecialCharTok"/>
        </w:rPr>
        <w:t xml:space="preserve">$</w:t>
      </w:r>
      <w:r>
        <w:rPr>
          <w:rStyle w:val="NormalTok"/>
        </w:rPr>
        <w:t xml:space="preserve">items)[</w:t>
      </w:r>
      <w:r>
        <w:rPr>
          <w:rStyle w:val="DecValTok"/>
        </w:rPr>
        <w:t xml:space="preserve">2</w:t>
      </w:r>
      <w:r>
        <w:rPr>
          <w:rStyle w:val="NormalTok"/>
        </w:rPr>
        <w:t xml:space="preserve">]))</w:t>
      </w:r>
    </w:p>
    <w:p>
      <w:pPr>
        <w:pStyle w:val="SourceCode"/>
      </w:pPr>
      <w:r>
        <w:rPr>
          <w:rStyle w:val="VerbatimChar"/>
        </w:rPr>
        <w:t xml:space="preserve">[1] "rows: 10000; cols: 36"</w:t>
      </w:r>
    </w:p>
    <w:bookmarkEnd w:id="200"/>
    <w:bookmarkStart w:id="201" w:name="ex.-3-filter-by-year"/>
    <w:p>
      <w:pPr>
        <w:pStyle w:val="Heading2"/>
      </w:pPr>
      <w:r>
        <w:t xml:space="preserve">12.3 Ex. 3: Filter by Year</w:t>
      </w:r>
    </w:p>
    <w:p>
      <w:pPr>
        <w:pStyle w:val="FirstParagraph"/>
      </w:pPr>
      <w:r>
        <w:t xml:space="preserve">Show all the data greater than the year 2020.</w:t>
      </w:r>
    </w:p>
    <w:p>
      <w:pPr>
        <w:pStyle w:val="SourceCode"/>
      </w:pP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 </w:t>
      </w:r>
      <w:r>
        <w:rPr>
          <w:rStyle w:val="StringTok"/>
        </w:rPr>
        <w:t xml:space="preserve">'?q={"year":{"$gt":2020}}'</w:t>
      </w:r>
      <w:r>
        <w:rPr>
          <w:rStyle w:val="NormalTok"/>
        </w:rPr>
        <w:t xml:space="preserve">))</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br/>
      </w:r>
      <w:r>
        <w:rPr>
          <w:rStyle w:val="FunctionTok"/>
        </w:rPr>
        <w:t xml:space="preserve">as_tibble</w:t>
      </w:r>
      <w:r>
        <w:rPr>
          <w:rStyle w:val="NormalTok"/>
        </w:rPr>
        <w:t xml:space="preserve">(data</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w:t>
      </w:r>
      <w:r>
        <w:rPr>
          <w:rStyle w:val="FunctionTok"/>
        </w:rPr>
        <w:t xml:space="preserve">mutate_if</w:t>
      </w:r>
      <w:r>
        <w:rPr>
          <w:rStyle w:val="NormalTok"/>
        </w:rPr>
        <w:t xml:space="preserve">(is.character, type.convert, </w:t>
      </w:r>
      <w:r>
        <w:rPr>
          <w:rStyle w:val="AttributeTok"/>
        </w:rPr>
        <w:t xml:space="preserve">as.is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(is.numeric), round, </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(year, srvy, stratum, species_code, cpue_kgkm2) </w:t>
      </w:r>
      <w:r>
        <w:rPr>
          <w:rStyle w:val="SpecialCharTok"/>
        </w:rPr>
        <w:t xml:space="preserve">%&gt;%</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"species_code"</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80540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0.361</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0.903</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20006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1.661</w:t>
            </w:r>
          </w:p>
        </w:tc>
      </w:tr>
    </w:tbl>
    <w:bookmarkEnd w:id="201"/>
    <w:bookmarkStart w:id="202" w:name="ex.-4-filter-by-species-name"/>
    <w:p>
      <w:pPr>
        <w:pStyle w:val="Heading2"/>
      </w:pPr>
      <w:r>
        <w:t xml:space="preserve">12.4 Ex. 4: Filter by species name</w:t>
      </w:r>
    </w:p>
    <w:p>
      <w:pPr>
        <w:pStyle w:val="FirstParagraph"/>
      </w:pPr>
      <w:r>
        <w:t xml:space="preserve">Show all the data where the product name contains pollock Please note that here the word pollock is case sensitive.</w:t>
      </w:r>
    </w:p>
    <w:p>
      <w:pPr>
        <w:pStyle w:val="BodyText"/>
      </w:pPr>
      <w:r>
        <w:t xml:space="preserve">The notation for finding a string is to use % around it. Since % is a reserved character in a URL, you have to replace</w:t>
      </w:r>
      <w:r>
        <w:t xml:space="preserve"> </w:t>
      </w:r>
      <w:r>
        <w:rPr>
          <w:rStyle w:val="VerbatimChar"/>
        </w:rPr>
        <w:t xml:space="preserve">%</w:t>
      </w:r>
      <w:r>
        <w:t xml:space="preserve"> </w:t>
      </w:r>
      <w:r>
        <w:t xml:space="preserve">with</w:t>
      </w:r>
      <w:r>
        <w:t xml:space="preserve"> </w:t>
      </w:r>
      <w:r>
        <w:rPr>
          <w:rStyle w:val="VerbatimChar"/>
        </w:rPr>
        <w:t xml:space="preserve">%25</w:t>
      </w:r>
      <w:r>
        <w:t xml:space="preserve">.</w:t>
      </w:r>
    </w:p>
    <w:p>
      <w:pPr>
        <w:pStyle w:val="SourceCode"/>
      </w:pP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br/>
      </w:r>
      <w:r>
        <w:rPr>
          <w:rStyle w:val="NormalTok"/>
        </w:rPr>
        <w:t xml:space="preserve">  </w:t>
      </w:r>
      <w:r>
        <w:rPr>
          <w:rStyle w:val="AttributeTok"/>
        </w:rPr>
        <w:t xml:space="preserve">url =</w:t>
      </w:r>
      <w:r>
        <w:rPr>
          <w:rStyle w:val="NormalTok"/>
        </w:rPr>
        <w:t xml:space="preserve"> </w:t>
      </w:r>
      <w:r>
        <w:rPr>
          <w:rStyle w:val="FunctionTok"/>
        </w:rPr>
        <w:t xml:space="preserve">paste0</w:t>
      </w:r>
      <w:r>
        <w:rPr>
          <w:rStyle w:val="NormalTok"/>
        </w:rPr>
        <w:t xml:space="preserve">(api_link, </w:t>
      </w:r>
      <w:r>
        <w:rPr>
          <w:rStyle w:val="StringTok"/>
        </w:rPr>
        <w:t xml:space="preserve">'?q={"common_name":{"$like":"%25pollock%25"}}'</w:t>
      </w:r>
      <w:r>
        <w:rPr>
          <w:rStyle w:val="NormalTok"/>
        </w:rPr>
        <w:t xml:space="preserve">))</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br/>
      </w:r>
      <w:r>
        <w:rPr>
          <w:rStyle w:val="FunctionTok"/>
        </w:rPr>
        <w:t xml:space="preserve">as_tibble</w:t>
      </w:r>
      <w:r>
        <w:rPr>
          <w:rStyle w:val="NormalTok"/>
        </w:rPr>
        <w:t xml:space="preserve">(data</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w:t>
      </w:r>
      <w:r>
        <w:rPr>
          <w:rStyle w:val="FunctionTok"/>
        </w:rPr>
        <w:t xml:space="preserve">mutate_if</w:t>
      </w:r>
      <w:r>
        <w:rPr>
          <w:rStyle w:val="NormalTok"/>
        </w:rPr>
        <w:t xml:space="preserve">(is.character, type.convert, </w:t>
      </w:r>
      <w:r>
        <w:rPr>
          <w:rStyle w:val="AttributeTok"/>
        </w:rPr>
        <w:t xml:space="preserve">as.is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(is.numeric), round, </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(year, srvy, stratum, species_code, cpue_kgkm2) </w:t>
      </w:r>
      <w:r>
        <w:rPr>
          <w:rStyle w:val="SpecialCharTok"/>
        </w:rPr>
        <w:t xml:space="preserve">%&gt;%</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"species_code"</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775.322</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10,685.806</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0.640</w:t>
            </w:r>
          </w:p>
        </w:tc>
      </w:tr>
    </w:tbl>
    <w:bookmarkEnd w:id="202"/>
    <w:bookmarkStart w:id="203" w:name="X376a4c4e0f7abb1cc1f8538529a59fab5ed57de"/>
    <w:p>
      <w:pPr>
        <w:pStyle w:val="Heading2"/>
      </w:pPr>
      <w:r>
        <w:t xml:space="preserve">12.5 Ex. 5: Combination of year and name filters</w:t>
      </w:r>
    </w:p>
    <w:p>
      <w:pPr>
        <w:pStyle w:val="FirstParagraph"/>
      </w:pPr>
      <w:r>
        <w:t xml:space="preserve">Show all the data where years &gt; 2020 and the product name contains pollock</w:t>
      </w:r>
    </w:p>
    <w:p>
      <w:pPr>
        <w:pStyle w:val="SourceCode"/>
      </w:pP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br/>
      </w:r>
      <w:r>
        <w:rPr>
          <w:rStyle w:val="NormalTok"/>
        </w:rPr>
        <w:t xml:space="preserve">  </w:t>
      </w:r>
      <w:r>
        <w:rPr>
          <w:rStyle w:val="AttributeTok"/>
        </w:rPr>
        <w:t xml:space="preserve">url =</w:t>
      </w:r>
      <w:r>
        <w:rPr>
          <w:rStyle w:val="NormalTok"/>
        </w:rPr>
        <w:t xml:space="preserve"> </w:t>
      </w:r>
      <w:r>
        <w:rPr>
          <w:rStyle w:val="FunctionTok"/>
        </w:rPr>
        <w:t xml:space="preserve">paste0</w:t>
      </w:r>
      <w:r>
        <w:rPr>
          <w:rStyle w:val="NormalTok"/>
        </w:rPr>
        <w:t xml:space="preserve">(api_link, </w:t>
      </w:r>
      <w:r>
        <w:br/>
      </w:r>
      <w:r>
        <w:rPr>
          <w:rStyle w:val="NormalTok"/>
        </w:rPr>
        <w:t xml:space="preserve">               </w:t>
      </w:r>
      <w:r>
        <w:rPr>
          <w:rStyle w:val="StringTok"/>
        </w:rPr>
        <w:t xml:space="preserve">'?q={"year":{"$gt":2020},"common_name":{"$like":"%25pollock%25"}}'</w:t>
      </w:r>
      <w:r>
        <w:rPr>
          <w:rStyle w:val="NormalTok"/>
        </w:rPr>
        <w:t xml:space="preserve">))</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br/>
      </w:r>
      <w:r>
        <w:rPr>
          <w:rStyle w:val="FunctionTok"/>
        </w:rPr>
        <w:t xml:space="preserve">as_tibble</w:t>
      </w:r>
      <w:r>
        <w:rPr>
          <w:rStyle w:val="NormalTok"/>
        </w:rPr>
        <w:t xml:space="preserve">(data</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w:t>
      </w:r>
      <w:r>
        <w:rPr>
          <w:rStyle w:val="FunctionTok"/>
        </w:rPr>
        <w:t xml:space="preserve">mutate_if</w:t>
      </w:r>
      <w:r>
        <w:rPr>
          <w:rStyle w:val="NormalTok"/>
        </w:rPr>
        <w:t xml:space="preserve">(is.character, type.convert, </w:t>
      </w:r>
      <w:r>
        <w:rPr>
          <w:rStyle w:val="AttributeTok"/>
        </w:rPr>
        <w:t xml:space="preserve">as.is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(is.numeric), round, </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(year, srvy, stratum, species_code, cpue_kgkm2) </w:t>
      </w:r>
      <w:r>
        <w:rPr>
          <w:rStyle w:val="SpecialCharTok"/>
        </w:rPr>
        <w:t xml:space="preserve">%&gt;%</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"species_code"</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7,853.632</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7,235.010</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22,754.334</w:t>
            </w:r>
          </w:p>
        </w:tc>
      </w:tr>
    </w:tbl>
    <w:bookmarkEnd w:id="203"/>
    <w:bookmarkStart w:id="204" w:name="ex.-6-combination-of-year-srvy-stratum"/>
    <w:p>
      <w:pPr>
        <w:pStyle w:val="Heading2"/>
      </w:pPr>
      <w:r>
        <w:t xml:space="preserve">12.6 Ex. 6: Combination of year, srvy, stratum</w:t>
      </w:r>
    </w:p>
    <w:p>
      <w:pPr>
        <w:pStyle w:val="FirstParagraph"/>
      </w:pPr>
      <w:r>
        <w:t xml:space="preserve">Show all the data where year = 1989, srvy =</w:t>
      </w:r>
      <w:r>
        <w:t xml:space="preserve"> </w:t>
      </w:r>
      <w:r>
        <w:t xml:space="preserve">“</w:t>
      </w:r>
      <w:r>
        <w:t xml:space="preserve">EBS</w:t>
      </w:r>
      <w:r>
        <w:t xml:space="preserve">”</w:t>
      </w:r>
      <w:r>
        <w:t xml:space="preserve">, and stratum is not equal to 81</w:t>
      </w:r>
    </w:p>
    <w:p>
      <w:pPr>
        <w:pStyle w:val="SourceCode"/>
      </w:pP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br/>
      </w:r>
      <w:r>
        <w:rPr>
          <w:rStyle w:val="NormalTok"/>
        </w:rPr>
        <w:t xml:space="preserve">  </w:t>
      </w:r>
      <w:r>
        <w:rPr>
          <w:rStyle w:val="AttributeTok"/>
        </w:rPr>
        <w:t xml:space="preserve">url =</w:t>
      </w:r>
      <w:r>
        <w:rPr>
          <w:rStyle w:val="NormalTok"/>
        </w:rPr>
        <w:t xml:space="preserve"> </w:t>
      </w:r>
      <w:r>
        <w:rPr>
          <w:rStyle w:val="FunctionTok"/>
        </w:rPr>
        <w:t xml:space="preserve">paste0</w:t>
      </w:r>
      <w:r>
        <w:rPr>
          <w:rStyle w:val="NormalTok"/>
        </w:rPr>
        <w:t xml:space="preserve">(api_link, </w:t>
      </w:r>
      <w:r>
        <w:rPr>
          <w:rStyle w:val="StringTok"/>
        </w:rPr>
        <w:t xml:space="preserve">'?q={"year":1989,"srvy":"EBS","stratum":{"$ne":"81"}}'</w:t>
      </w:r>
      <w:r>
        <w:rPr>
          <w:rStyle w:val="NormalTok"/>
        </w:rPr>
        <w:t xml:space="preserve">))</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br/>
      </w:r>
      <w:r>
        <w:rPr>
          <w:rStyle w:val="FunctionTok"/>
        </w:rPr>
        <w:t xml:space="preserve">as_tibble</w:t>
      </w:r>
      <w:r>
        <w:rPr>
          <w:rStyle w:val="NormalTok"/>
        </w:rPr>
        <w:t xml:space="preserve">(data</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w:t>
      </w:r>
      <w:r>
        <w:rPr>
          <w:rStyle w:val="FunctionTok"/>
        </w:rPr>
        <w:t xml:space="preserve">mutate_if</w:t>
      </w:r>
      <w:r>
        <w:rPr>
          <w:rStyle w:val="NormalTok"/>
        </w:rPr>
        <w:t xml:space="preserve">(is.character, type.convert, </w:t>
      </w:r>
      <w:r>
        <w:rPr>
          <w:rStyle w:val="AttributeTok"/>
        </w:rPr>
        <w:t xml:space="preserve">as.is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(is.numeric), round, </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(year, srvy, stratum, species_code, cpue_kgkm2) </w:t>
      </w:r>
      <w:r>
        <w:rPr>
          <w:rStyle w:val="SpecialCharTok"/>
        </w:rPr>
        <w:t xml:space="preserve">%&gt;%</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"species_code"</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66548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1.164</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69322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1.164</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43000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2.353</w:t>
            </w:r>
          </w:p>
        </w:tc>
      </w:tr>
    </w:tbl>
    <w:bookmarkEnd w:id="204"/>
    <w:bookmarkStart w:id="208" w:name="X0802d8f9820189ff618055752c4a8a7e8f5c94b"/>
    <w:p>
      <w:pPr>
        <w:pStyle w:val="Heading2"/>
      </w:pPr>
      <w:r>
        <w:t xml:space="preserve">12.7 Ex. 7: Visualize CPUE data in distribution map</w:t>
      </w:r>
    </w:p>
    <w:p>
      <w:pPr>
        <w:pStyle w:val="FirstParagraph"/>
      </w:pPr>
      <w:r>
        <w:t xml:space="preserve">Pacific cod catch-per-unit-effort estimates for NBS in 2021 and map constructed using</w:t>
      </w:r>
      <w:r>
        <w:t xml:space="preserve"> </w:t>
      </w:r>
      <w:hyperlink r:id="rId133">
        <w:r>
          <w:rPr>
            <w:rStyle w:val="VerbatimChar"/>
          </w:rPr>
          <w:t xml:space="preserve">akgfmaps</w:t>
        </w:r>
      </w:hyperlink>
      <w:r>
        <w:t xml:space="preserve">.</w:t>
      </w:r>
    </w:p>
    <w:p>
      <w:pPr>
        <w:pStyle w:val="SourceCode"/>
      </w:pPr>
      <w:r>
        <w:rPr>
          <w:rStyle w:val="CommentTok"/>
        </w:rPr>
        <w:t xml:space="preserve"># res &lt;- httr::GET(</w:t>
      </w:r>
      <w:r>
        <w:br/>
      </w:r>
      <w:r>
        <w:rPr>
          <w:rStyle w:val="CommentTok"/>
        </w:rPr>
        <w:t xml:space="preserve">#   url = paste0(api_link, "?offset=0&amp;limit=10000"), </w:t>
      </w:r>
      <w:r>
        <w:br/>
      </w:r>
      <w:r>
        <w:rPr>
          <w:rStyle w:val="CommentTok"/>
        </w:rPr>
        <w:t xml:space="preserve">#   query = list(year = 2021, srvy = "EBS", species_code = 30060))</w:t>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br/>
      </w:r>
      <w:r>
        <w:rPr>
          <w:rStyle w:val="NormalTok"/>
        </w:rPr>
        <w:t xml:space="preserve">  </w:t>
      </w:r>
      <w:r>
        <w:rPr>
          <w:rStyle w:val="AttributeTok"/>
        </w:rPr>
        <w:t xml:space="preserve">url =</w:t>
      </w:r>
      <w:r>
        <w:rPr>
          <w:rStyle w:val="NormalTok"/>
        </w:rPr>
        <w:t xml:space="preserve"> </w:t>
      </w:r>
      <w:r>
        <w:rPr>
          <w:rStyle w:val="FunctionTok"/>
        </w:rPr>
        <w:t xml:space="preserve">paste0</w:t>
      </w:r>
      <w:r>
        <w:rPr>
          <w:rStyle w:val="NormalTok"/>
        </w:rPr>
        <w:t xml:space="preserve">(api_link, </w:t>
      </w:r>
      <w:r>
        <w:rPr>
          <w:rStyle w:val="StringTok"/>
        </w:rPr>
        <w:t xml:space="preserve">'?q={"year":2021,"srvy":"NBS","species_code":21720}'</w:t>
      </w:r>
      <w:r>
        <w:rPr>
          <w:rStyle w:val="NormalTok"/>
        </w:rPr>
        <w:t xml:space="preserve">))</w:t>
      </w:r>
      <w:r>
        <w:br/>
      </w:r>
      <w:r>
        <w:rPr>
          <w:rStyle w:val="NormalTok"/>
        </w:rPr>
        <w:t xml:space="preserve">data_catch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(stratum, station, cpue_kgkm2) </w:t>
      </w:r>
      <w:r>
        <w:br/>
      </w:r>
      <w:r>
        <w:br/>
      </w:r>
      <w:r>
        <w:rPr>
          <w:rStyle w:val="CommentTok"/>
        </w:rPr>
        <w:t xml:space="preserve"># zero-fill data (imperfectly, but effective for this example)</w:t>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br/>
      </w:r>
      <w:r>
        <w:rPr>
          <w:rStyle w:val="NormalTok"/>
        </w:rPr>
        <w:t xml:space="preserve">  </w:t>
      </w:r>
      <w:r>
        <w:rPr>
          <w:rStyle w:val="AttributeTok"/>
        </w:rPr>
        <w:t xml:space="preserve">url =</w:t>
      </w:r>
      <w:r>
        <w:rPr>
          <w:rStyle w:val="NormalTok"/>
        </w:rPr>
        <w:t xml:space="preserve"> </w:t>
      </w:r>
      <w:r>
        <w:rPr>
          <w:rStyle w:val="FunctionTok"/>
        </w:rPr>
        <w:t xml:space="preserve">paste0</w:t>
      </w:r>
      <w:r>
        <w:rPr>
          <w:rStyle w:val="NormalTok"/>
        </w:rPr>
        <w:t xml:space="preserve">(api_link, </w:t>
      </w:r>
      <w:r>
        <w:rPr>
          <w:rStyle w:val="StringTok"/>
        </w:rPr>
        <w:t xml:space="preserve">'?q={"year":2021,"srvy":"NBS"}offset=0&amp;limit=10000'</w:t>
      </w:r>
      <w:r>
        <w:rPr>
          <w:rStyle w:val="NormalTok"/>
        </w:rPr>
        <w:t xml:space="preserve">))</w:t>
      </w:r>
      <w:r>
        <w:br/>
      </w:r>
      <w:r>
        <w:rPr>
          <w:rStyle w:val="NormalTok"/>
        </w:rPr>
        <w:t xml:space="preserve">data_haul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(stratum, station, latitude_dd, longitude_dd)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(is.numeric), round, </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distinct</w:t>
      </w:r>
      <w:r>
        <w:rPr>
          <w:rStyle w:val="NormalTok"/>
        </w:rPr>
        <w:t xml:space="preserve">()</w:t>
      </w:r>
      <w:r>
        <w:br/>
      </w:r>
      <w:r>
        <w:br/>
      </w:r>
      <w:r>
        <w:rPr>
          <w:rStyle w:val="NormalTok"/>
        </w:rPr>
        <w:t xml:space="preserve">data </w:t>
      </w:r>
      <w:r>
        <w:rPr>
          <w:rStyle w:val="OtherTok"/>
        </w:rPr>
        <w:t xml:space="preserve">&lt;-</w:t>
      </w:r>
      <w:r>
        <w:rPr>
          <w:rStyle w:val="NormalTok"/>
        </w:rPr>
        <w:t xml:space="preserve"> dplyr</w:t>
      </w:r>
      <w:r>
        <w:rPr>
          <w:rStyle w:val="SpecialCharTok"/>
        </w:rPr>
        <w:t xml:space="preserve">::</w:t>
      </w:r>
      <w:r>
        <w:rPr>
          <w:rStyle w:val="FunctionTok"/>
        </w:rPr>
        <w:t xml:space="preserve">left_join</w:t>
      </w:r>
      <w:r>
        <w:rPr>
          <w:rStyle w:val="NormalTok"/>
        </w:rPr>
        <w:t xml:space="preserve">(data_haul, data_catch)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cpue_kgkm2 =</w:t>
      </w:r>
      <w:r>
        <w:rPr>
          <w:rStyle w:val="NormalTok"/>
        </w:rPr>
        <w:t xml:space="preserve"> </w:t>
      </w:r>
      <w:r>
        <w:rPr>
          <w:rStyle w:val="FunctionTok"/>
        </w:rPr>
        <w:t xml:space="preserve">ifelse</w:t>
      </w:r>
      <w:r>
        <w:rPr>
          <w:rStyle w:val="NormalTok"/>
        </w:rPr>
        <w:t xml:space="preserve">(</w:t>
      </w:r>
      <w:r>
        <w:rPr>
          <w:rStyle w:val="FunctionTok"/>
        </w:rPr>
        <w:t xml:space="preserve">is.na</w:t>
      </w:r>
      <w:r>
        <w:rPr>
          <w:rStyle w:val="NormalTok"/>
        </w:rPr>
        <w:t xml:space="preserve">(cpue_kgkm2), </w:t>
      </w:r>
      <w:r>
        <w:rPr>
          <w:rStyle w:val="DecValTok"/>
        </w:rPr>
        <w:t xml:space="preserve">0</w:t>
      </w:r>
      <w:r>
        <w:rPr>
          <w:rStyle w:val="NormalTok"/>
        </w:rPr>
        <w:t xml:space="preserve">, cpue_kgkm2), </w:t>
      </w:r>
      <w:r>
        <w:br/>
      </w:r>
      <w:r>
        <w:rPr>
          <w:rStyle w:val="NormalTok"/>
        </w:rPr>
        <w:t xml:space="preserve">                dplyr</w:t>
      </w:r>
      <w:r>
        <w:rPr>
          <w:rStyle w:val="SpecialCharTok"/>
        </w:rPr>
        <w:t xml:space="preserve">::</w:t>
      </w:r>
      <w:r>
        <w:rPr>
          <w:rStyle w:val="FunctionTok"/>
        </w:rPr>
        <w:t xml:space="preserve">across</w:t>
      </w:r>
      <w:r>
        <w:rPr>
          <w:rStyle w:val="NormalTok"/>
        </w:rPr>
        <w:t xml:space="preserve">(dplyr</w:t>
      </w:r>
      <w:r>
        <w:rPr>
          <w:rStyle w:val="SpecialCharTok"/>
        </w:rPr>
        <w:t xml:space="preserve">::</w:t>
      </w:r>
      <w:r>
        <w:rPr>
          <w:rStyle w:val="FunctionTok"/>
        </w:rPr>
        <w:t xml:space="preserve">everything</w:t>
      </w:r>
      <w:r>
        <w:rPr>
          <w:rStyle w:val="NormalTok"/>
        </w:rPr>
        <w:t xml:space="preserve">(), as.numeric)) </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(data[</w:t>
      </w:r>
      <w:r>
        <w:rPr>
          <w:rStyle w:val="DecValTok"/>
        </w:rPr>
        <w:t xml:space="preserve">1</w:t>
      </w:r>
      <w:r>
        <w:rPr>
          <w:rStyle w:val="SpecialCharTok"/>
        </w:rPr>
        <w:t xml:space="preserve">:</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station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61.66434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-172.2655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2,895.258</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62.33740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-173.1702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1,235.545</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62.03713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-171.6528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0.000</w:t>
            </w:r>
          </w:p>
        </w:tc>
      </w:tr>
    </w:tbl>
    <w:p>
      <w:pPr>
        <w:pStyle w:val="SourceCode"/>
      </w:pPr>
      <w:r>
        <w:rPr>
          <w:rStyle w:val="CommentTok"/>
        </w:rPr>
        <w:t xml:space="preserve"># devtools::install_github("afsc-gap-products/akgfmaps", build_vignettes = TRUE)</w:t>
      </w:r>
      <w:r>
        <w:br/>
      </w:r>
      <w:r>
        <w:rPr>
          <w:rStyle w:val="FunctionTok"/>
        </w:rPr>
        <w:t xml:space="preserve">library</w:t>
      </w:r>
      <w:r>
        <w:rPr>
          <w:rStyle w:val="NormalTok"/>
        </w:rPr>
        <w:t xml:space="preserve">(akgfmaps)</w:t>
      </w:r>
      <w:r>
        <w:br/>
      </w:r>
      <w:r>
        <w:br/>
      </w:r>
      <w:r>
        <w:rPr>
          <w:rStyle w:val="NormalTok"/>
        </w:rPr>
        <w:t xml:space="preserve">figure </w:t>
      </w:r>
      <w:r>
        <w:rPr>
          <w:rStyle w:val="OtherTok"/>
        </w:rPr>
        <w:t xml:space="preserve">&lt;-</w:t>
      </w:r>
      <w:r>
        <w:rPr>
          <w:rStyle w:val="NormalTok"/>
        </w:rPr>
        <w:t xml:space="preserve"> akgfmaps</w:t>
      </w:r>
      <w:r>
        <w:rPr>
          <w:rStyle w:val="SpecialCharTok"/>
        </w:rPr>
        <w:t xml:space="preserve">::</w:t>
      </w:r>
      <w:r>
        <w:rPr>
          <w:rStyle w:val="FunctionTok"/>
        </w:rPr>
        <w:t xml:space="preserve">make_idw_map</w:t>
      </w:r>
      <w:r>
        <w:rPr>
          <w:rStyle w:val="NormalTok"/>
        </w:rPr>
        <w:t xml:space="preserve">(</w:t>
      </w:r>
      <w:r>
        <w:br/>
      </w:r>
      <w:r>
        <w:rPr>
          <w:rStyle w:val="NormalTok"/>
        </w:rPr>
        <w:t xml:space="preserve">  </w:t>
      </w:r>
      <w:r>
        <w:rPr>
          <w:rStyle w:val="AttributeTok"/>
        </w:rPr>
        <w:t xml:space="preserve">CPUE_KGHA =</w:t>
      </w:r>
      <w:r>
        <w:rPr>
          <w:rStyle w:val="NormalTok"/>
        </w:rPr>
        <w:t xml:space="preserve"> data</w:t>
      </w:r>
      <w:r>
        <w:rPr>
          <w:rStyle w:val="SpecialCharTok"/>
        </w:rPr>
        <w:t xml:space="preserve">$</w:t>
      </w:r>
      <w:r>
        <w:rPr>
          <w:rStyle w:val="NormalTok"/>
        </w:rPr>
        <w:t xml:space="preserve">cpue_kgkm2, </w:t>
      </w:r>
      <w:r>
        <w:rPr>
          <w:rStyle w:val="CommentTok"/>
        </w:rPr>
        <w:t xml:space="preserve"># calculates the same, regardless of units.  </w:t>
      </w:r>
      <w:r>
        <w:br/>
      </w:r>
      <w:r>
        <w:rPr>
          <w:rStyle w:val="NormalTok"/>
        </w:rPr>
        <w:t xml:space="preserve">  </w:t>
      </w:r>
      <w:r>
        <w:rPr>
          <w:rStyle w:val="AttributeTok"/>
        </w:rPr>
        <w:t xml:space="preserve">LATITUDE =</w:t>
      </w:r>
      <w:r>
        <w:rPr>
          <w:rStyle w:val="NormalTok"/>
        </w:rPr>
        <w:t xml:space="preserve"> data</w:t>
      </w:r>
      <w:r>
        <w:rPr>
          <w:rStyle w:val="SpecialCharTok"/>
        </w:rPr>
        <w:t xml:space="preserve">$</w:t>
      </w:r>
      <w:r>
        <w:rPr>
          <w:rStyle w:val="NormalTok"/>
        </w:rPr>
        <w:t xml:space="preserve">latitude_dd, </w:t>
      </w:r>
      <w:r>
        <w:br/>
      </w:r>
      <w:r>
        <w:rPr>
          <w:rStyle w:val="NormalTok"/>
        </w:rPr>
        <w:t xml:space="preserve">  </w:t>
      </w:r>
      <w:r>
        <w:rPr>
          <w:rStyle w:val="AttributeTok"/>
        </w:rPr>
        <w:t xml:space="preserve">LONGITUDE =</w:t>
      </w:r>
      <w:r>
        <w:rPr>
          <w:rStyle w:val="NormalTok"/>
        </w:rPr>
        <w:t xml:space="preserve"> data</w:t>
      </w:r>
      <w:r>
        <w:rPr>
          <w:rStyle w:val="SpecialCharTok"/>
        </w:rPr>
        <w:t xml:space="preserve">$</w:t>
      </w:r>
      <w:r>
        <w:rPr>
          <w:rStyle w:val="NormalTok"/>
        </w:rPr>
        <w:t xml:space="preserve">longitude_dd, </w:t>
      </w:r>
      <w:r>
        <w:br/>
      </w:r>
      <w:r>
        <w:rPr>
          <w:rStyle w:val="NormalTok"/>
        </w:rPr>
        <w:t xml:space="preserve">  </w:t>
      </w:r>
      <w:r>
        <w:rPr>
          <w:rStyle w:val="AttributeTok"/>
        </w:rPr>
        <w:t xml:space="preserve">region =</w:t>
      </w:r>
      <w:r>
        <w:rPr>
          <w:rStyle w:val="NormalTok"/>
        </w:rPr>
        <w:t xml:space="preserve"> </w:t>
      </w:r>
      <w:r>
        <w:rPr>
          <w:rStyle w:val="StringTok"/>
        </w:rPr>
        <w:t xml:space="preserve">"bs.north"</w:t>
      </w:r>
      <w:r>
        <w:rPr>
          <w:rStyle w:val="NormalTok"/>
        </w:rPr>
        <w:t xml:space="preserve">, </w:t>
      </w:r>
      <w:r>
        <w:rPr>
          <w:rStyle w:val="CommentTok"/>
        </w:rPr>
        <w:t xml:space="preserve"># Predefined EBS area</w:t>
      </w:r>
      <w:r>
        <w:br/>
      </w:r>
      <w:r>
        <w:rPr>
          <w:rStyle w:val="NormalTok"/>
        </w:rPr>
        <w:t xml:space="preserve">  </w:t>
      </w:r>
      <w:r>
        <w:rPr>
          <w:rStyle w:val="AttributeTok"/>
        </w:rPr>
        <w:t xml:space="preserve">set.breaks =</w:t>
      </w:r>
      <w:r>
        <w:rPr>
          <w:rStyle w:val="NormalTok"/>
        </w:rPr>
        <w:t xml:space="preserve"> </w:t>
      </w:r>
      <w:r>
        <w:rPr>
          <w:rStyle w:val="StringTok"/>
        </w:rPr>
        <w:t xml:space="preserve">"jenks"</w:t>
      </w:r>
      <w:r>
        <w:rPr>
          <w:rStyle w:val="NormalTok"/>
        </w:rPr>
        <w:t xml:space="preserve">, </w:t>
      </w:r>
      <w:r>
        <w:rPr>
          <w:rStyle w:val="CommentTok"/>
        </w:rPr>
        <w:t xml:space="preserve"># Gets Jenks breaks from classint::classIntervals()</w:t>
      </w:r>
      <w:r>
        <w:br/>
      </w:r>
      <w:r>
        <w:rPr>
          <w:rStyle w:val="NormalTok"/>
        </w:rPr>
        <w:t xml:space="preserve">  </w:t>
      </w:r>
      <w:r>
        <w:rPr>
          <w:rStyle w:val="AttributeTok"/>
        </w:rPr>
        <w:t xml:space="preserve">in.crs =</w:t>
      </w:r>
      <w:r>
        <w:rPr>
          <w:rStyle w:val="NormalTok"/>
        </w:rPr>
        <w:t xml:space="preserve"> </w:t>
      </w:r>
      <w:r>
        <w:rPr>
          <w:rStyle w:val="StringTok"/>
        </w:rPr>
        <w:t xml:space="preserve">"+proj=longlat"</w:t>
      </w:r>
      <w:r>
        <w:rPr>
          <w:rStyle w:val="NormalTok"/>
        </w:rPr>
        <w:t xml:space="preserve">, </w:t>
      </w:r>
      <w:r>
        <w:rPr>
          <w:rStyle w:val="CommentTok"/>
        </w:rPr>
        <w:t xml:space="preserve"># Set input coordinate reference system</w:t>
      </w:r>
      <w:r>
        <w:br/>
      </w:r>
      <w:r>
        <w:rPr>
          <w:rStyle w:val="NormalTok"/>
        </w:rPr>
        <w:t xml:space="preserve">  </w:t>
      </w:r>
      <w:r>
        <w:rPr>
          <w:rStyle w:val="AttributeTok"/>
        </w:rPr>
        <w:t xml:space="preserve">out.crs =</w:t>
      </w:r>
      <w:r>
        <w:rPr>
          <w:rStyle w:val="NormalTok"/>
        </w:rPr>
        <w:t xml:space="preserve"> </w:t>
      </w:r>
      <w:r>
        <w:rPr>
          <w:rStyle w:val="StringTok"/>
        </w:rPr>
        <w:t xml:space="preserve">"EPSG:3338"</w:t>
      </w:r>
      <w:r>
        <w:rPr>
          <w:rStyle w:val="NormalTok"/>
        </w:rPr>
        <w:t xml:space="preserve">, </w:t>
      </w:r>
      <w:r>
        <w:rPr>
          <w:rStyle w:val="CommentTok"/>
        </w:rPr>
        <w:t xml:space="preserve"># Set output coordinate reference system</w:t>
      </w:r>
      <w:r>
        <w:br/>
      </w:r>
      <w:r>
        <w:rPr>
          <w:rStyle w:val="NormalTok"/>
        </w:rPr>
        <w:t xml:space="preserve">  </w:t>
      </w:r>
      <w:r>
        <w:rPr>
          <w:rStyle w:val="AttributeTok"/>
        </w:rPr>
        <w:t xml:space="preserve">grid.cell =</w:t>
      </w:r>
      <w:r>
        <w:rPr>
          <w:rStyle w:val="NormalTok"/>
        </w:rPr>
        <w:t xml:space="preserve"> </w:t>
      </w:r>
      <w:r>
        <w:rPr>
          <w:rStyle w:val="FunctionTok"/>
        </w:rPr>
        <w:t xml:space="preserve">c</w:t>
      </w:r>
      <w:r>
        <w:rPr>
          <w:rStyle w:val="NormalTok"/>
        </w:rPr>
        <w:t xml:space="preserve">(</w:t>
      </w:r>
      <w:r>
        <w:rPr>
          <w:rStyle w:val="DecValTok"/>
        </w:rPr>
        <w:t xml:space="preserve">20000</w:t>
      </w:r>
      <w:r>
        <w:rPr>
          <w:rStyle w:val="NormalTok"/>
        </w:rPr>
        <w:t xml:space="preserve">, </w:t>
      </w:r>
      <w:r>
        <w:rPr>
          <w:rStyle w:val="DecValTok"/>
        </w:rPr>
        <w:t xml:space="preserve">20000</w:t>
      </w:r>
      <w:r>
        <w:rPr>
          <w:rStyle w:val="NormalTok"/>
        </w:rPr>
        <w:t xml:space="preserve">))</w:t>
      </w:r>
      <w:r>
        <w:rPr>
          <w:rStyle w:val="SpecialCharTok"/>
        </w:rPr>
        <w:t xml:space="preserve">$</w:t>
      </w:r>
      <w:r>
        <w:rPr>
          <w:rStyle w:val="NormalTok"/>
        </w:rPr>
        <w:t xml:space="preserve">plot </w:t>
      </w:r>
      <w:r>
        <w:rPr>
          <w:rStyle w:val="SpecialCharTok"/>
        </w:rPr>
        <w:t xml:space="preserve">+</w:t>
      </w:r>
      <w:r>
        <w:rPr>
          <w:rStyle w:val="NormalTok"/>
        </w:rPr>
        <w:t xml:space="preserve"> </w:t>
      </w:r>
      <w:r>
        <w:rPr>
          <w:rStyle w:val="CommentTok"/>
        </w:rPr>
        <w:t xml:space="preserve"># 20x20km grid</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"Pacific cod</w:t>
      </w:r>
      <w:r>
        <w:rPr>
          <w:rStyle w:val="SpecialCharTok"/>
        </w:rPr>
        <w:t xml:space="preserve">\n</w:t>
      </w:r>
      <w:r>
        <w:rPr>
          <w:rStyle w:val="StringTok"/>
        </w:rPr>
        <w:t xml:space="preserve">CPUE (kg/km2)"</w:t>
      </w:r>
      <w:r>
        <w:rPr>
          <w:rStyle w:val="NormalTok"/>
        </w:rPr>
        <w:t xml:space="preserve">))</w:t>
      </w:r>
    </w:p>
    <w:p>
      <w:pPr>
        <w:pStyle w:val="SourceCode"/>
      </w:pPr>
      <w:r>
        <w:rPr>
          <w:rStyle w:val="VerbatimChar"/>
        </w:rPr>
        <w:t xml:space="preserve">[inverse distance weighted interpolation]</w:t>
      </w:r>
      <w:r>
        <w:br/>
      </w:r>
      <w:r>
        <w:rPr>
          <w:rStyle w:val="VerbatimChar"/>
        </w:rPr>
        <w:t xml:space="preserve">[inverse distance weighted interpolation]</w:t>
      </w:r>
    </w:p>
    <w:p>
      <w:pPr>
        <w:pStyle w:val="SourceCode"/>
      </w:pPr>
      <w:r>
        <w:rPr>
          <w:rStyle w:val="NormalTok"/>
        </w:rPr>
        <w:t xml:space="preserve">figure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206" name="Picture"/>
                  <a:graphic>
                    <a:graphicData uri="http://schemas.openxmlformats.org/drawingml/2006/picture">
                      <pic:pic>
                        <pic:nvPicPr>
                          <pic:cNvPr descr="content/foss-api-r_files/figure-docx/test-7-fig-1.png" id="207" name="Picture"/>
                          <pic:cNvPicPr>
                            <a:picLocks noChangeArrowheads="1" noChangeAspect="1"/>
                          </pic:cNvPicPr>
                        </pic:nvPicPr>
                        <pic:blipFill>
                          <a:blip r:embed="rId205"/>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7: Visualize CPUE data in distribution map.</w:t>
            </w:r>
          </w:p>
        </w:tc>
      </w:tr>
    </w:tbl>
    <w:bookmarkEnd w:id="208"/>
    <w:bookmarkEnd w:id="209"/>
    <w:bookmarkStart w:id="223" w:name="access-via-api-and-python"/>
    <w:p>
      <w:pPr>
        <w:pStyle w:val="Heading1"/>
      </w:pPr>
      <w:r>
        <w:t xml:space="preserve">13. Access via API and Python</w:t>
      </w:r>
    </w:p>
    <w:bookmarkStart w:id="211" w:name="afscgap-library-installation"/>
    <w:p>
      <w:pPr>
        <w:pStyle w:val="Heading3"/>
      </w:pPr>
      <w:r>
        <w:t xml:space="preserve">13.0.1 {afscgap} Library Installation</w:t>
      </w:r>
    </w:p>
    <w:p>
      <w:pPr>
        <w:pStyle w:val="BlockText"/>
      </w:pPr>
      <w:r>
        <w:t xml:space="preserve">author: Sam Pottinger (sam.pottinger@berkeley.edu; GitHub::sampottinger)</w:t>
      </w:r>
      <w:r>
        <w:t xml:space="preserve"> </w:t>
      </w:r>
      <w:r>
        <w:t xml:space="preserve">date: May 13, 2023</w:t>
      </w:r>
    </w:p>
    <w:p>
      <w:pPr>
        <w:pStyle w:val="FirstParagraph"/>
      </w:pPr>
      <w:r>
        <w:t xml:space="preserve">The third-party</w:t>
      </w:r>
      <w:r>
        <w:t xml:space="preserve"> </w:t>
      </w:r>
      <w:r>
        <w:rPr>
          <w:rStyle w:val="VerbatimChar"/>
        </w:rPr>
        <w:t xml:space="preserve">afscgap</w:t>
      </w:r>
      <w:r>
        <w:t xml:space="preserve"> </w:t>
      </w:r>
      <w:r>
        <w:t xml:space="preserve">Python package interfaces with FOSS to access AFSC GAP data. It can be installed via pip:</w:t>
      </w:r>
    </w:p>
    <w:p>
      <w:pPr>
        <w:pStyle w:val="SourceCode"/>
      </w:pPr>
      <w:r>
        <w:rPr>
          <w:rStyle w:val="CommentTok"/>
        </w:rPr>
        <w:t xml:space="preserve">#The reticulate package provides a comprehensive set of tools for interoperability between Python and R. </w:t>
      </w:r>
      <w:r>
        <w:br/>
      </w:r>
      <w:r>
        <w:rPr>
          <w:rStyle w:val="FunctionTok"/>
        </w:rPr>
        <w:t xml:space="preserve">library</w:t>
      </w:r>
      <w:r>
        <w:rPr>
          <w:rStyle w:val="NormalTok"/>
        </w:rPr>
        <w:t xml:space="preserve">(reticulate)</w:t>
      </w:r>
    </w:p>
    <w:p>
      <w:pPr>
        <w:pStyle w:val="SourceCode"/>
      </w:pPr>
      <w:r>
        <w:rPr>
          <w:rStyle w:val="NormalTok"/>
        </w:rPr>
        <w:t xml:space="preserve">pip install afscgap</w:t>
      </w:r>
      <w:r>
        <w:br/>
      </w:r>
      <w:r>
        <w:rPr>
          <w:rStyle w:val="NormalTok"/>
        </w:rPr>
        <w:t xml:space="preserve">pip install git</w:t>
      </w:r>
      <w:r>
        <w:rPr>
          <w:rStyle w:val="SpecialCharTok"/>
        </w:rPr>
        <w:t xml:space="preserve">+</w:t>
      </w:r>
      <w:r>
        <w:rPr>
          <w:rStyle w:val="NormalTok"/>
        </w:rPr>
        <w:t xml:space="preserve">https</w:t>
      </w:r>
      <w:r>
        <w:rPr>
          <w:rStyle w:val="SpecialCharTok"/>
        </w:rPr>
        <w:t xml:space="preserve">:</w:t>
      </w:r>
      <w:r>
        <w:rPr>
          <w:rStyle w:val="ErrorTok"/>
        </w:rPr>
        <w:t xml:space="preserve">//</w:t>
      </w:r>
      <w:r>
        <w:rPr>
          <w:rStyle w:val="NormalTok"/>
        </w:rPr>
        <w:t xml:space="preserve">github.com</w:t>
      </w:r>
      <w:r>
        <w:rPr>
          <w:rStyle w:val="SpecialCharTok"/>
        </w:rPr>
        <w:t xml:space="preserve">/</w:t>
      </w:r>
      <w:r>
        <w:rPr>
          <w:rStyle w:val="NormalTok"/>
        </w:rPr>
        <w:t xml:space="preserve">SchmidtDSE</w:t>
      </w:r>
      <w:r>
        <w:rPr>
          <w:rStyle w:val="SpecialCharTok"/>
        </w:rPr>
        <w:t xml:space="preserve">/</w:t>
      </w:r>
      <w:r>
        <w:rPr>
          <w:rStyle w:val="NormalTok"/>
        </w:rPr>
        <w:t xml:space="preserve">afscgap.git</w:t>
      </w:r>
      <w:r>
        <w:rPr>
          <w:rStyle w:val="SpecialCharTok"/>
        </w:rPr>
        <w:t xml:space="preserve">@</w:t>
      </w:r>
      <w:r>
        <w:rPr>
          <w:rStyle w:val="NormalTok"/>
        </w:rPr>
        <w:t xml:space="preserve">main</w:t>
      </w:r>
    </w:p>
    <w:p>
      <w:pPr>
        <w:pStyle w:val="FirstParagraph"/>
      </w:pPr>
      <w:r>
        <w:t xml:space="preserve">For more information on installation and deployment, see the</w:t>
      </w:r>
      <w:r>
        <w:t xml:space="preserve"> </w:t>
      </w:r>
      <w:hyperlink r:id="rId210">
        <w:r>
          <w:rPr>
            <w:rStyle w:val="Hyperlink"/>
          </w:rPr>
          <w:t xml:space="preserve">library documentation</w:t>
        </w:r>
      </w:hyperlink>
      <w:r>
        <w:t xml:space="preserve">.</w:t>
      </w:r>
    </w:p>
    <w:bookmarkEnd w:id="211"/>
    <w:bookmarkStart w:id="213" w:name="basic-query"/>
    <w:p>
      <w:pPr>
        <w:pStyle w:val="Heading3"/>
      </w:pPr>
      <w:r>
        <w:t xml:space="preserve">13.0.2 Basic query</w:t>
      </w:r>
    </w:p>
    <w:p>
      <w:pPr>
        <w:pStyle w:val="FirstParagraph"/>
      </w:pPr>
      <w:r>
        <w:t xml:space="preserve">This first example queries for Pacific glass shrimp (</w:t>
      </w:r>
      <w:r>
        <w:rPr>
          <w:iCs/>
          <w:i/>
        </w:rPr>
        <w:t xml:space="preserve">Pasiphaea pacifica</w:t>
      </w:r>
      <w:r>
        <w:t xml:space="preserve">) in the Gulf of Alaska in 2021. The library will automatically generate HTTP queries, converting from Python types to</w:t>
      </w:r>
      <w:r>
        <w:t xml:space="preserve"> </w:t>
      </w:r>
      <w:hyperlink r:id="rId212">
        <w:r>
          <w:rPr>
            <w:rStyle w:val="Hyperlink"/>
          </w:rPr>
          <w:t xml:space="preserve">ORDS</w:t>
        </w:r>
      </w:hyperlink>
      <w:r>
        <w:t xml:space="preserve"> </w:t>
      </w:r>
      <w:r>
        <w:t xml:space="preserve">query syntax.</w:t>
      </w:r>
    </w:p>
    <w:p>
      <w:pPr>
        <w:pStyle w:val="SourceCode"/>
      </w:pPr>
      <w:r>
        <w:rPr>
          <w:rStyle w:val="NormalTok"/>
        </w:rPr>
        <w:t xml:space="preserve">import afscgap</w:t>
      </w:r>
      <w:r>
        <w:br/>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p>
    <w:p>
      <w:pPr>
        <w:pStyle w:val="FirstParagraph"/>
      </w:pPr>
      <w:r>
        <w:t xml:space="preserve">The</w:t>
      </w:r>
      <w:r>
        <w:t xml:space="preserve"> </w:t>
      </w:r>
      <w:r>
        <w:rPr>
          <w:rStyle w:val="VerbatimChar"/>
        </w:rPr>
        <w:t xml:space="preserve">results</w:t>
      </w:r>
      <w:r>
        <w:t xml:space="preserve"> </w:t>
      </w:r>
      <w:r>
        <w:t xml:space="preserve">variable in this example is an iterator that will automatically perform pagination behind the scenes.</w:t>
      </w:r>
    </w:p>
    <w:bookmarkEnd w:id="213"/>
    <w:bookmarkStart w:id="214" w:name="iterating-with-a-for-loop"/>
    <w:p>
      <w:pPr>
        <w:pStyle w:val="Heading3"/>
      </w:pPr>
      <w:r>
        <w:t xml:space="preserve">13.0.3 Iterating with a for loop</w:t>
      </w:r>
    </w:p>
    <w:p>
      <w:pPr>
        <w:pStyle w:val="FirstParagraph"/>
      </w:pPr>
      <w:r>
        <w:t xml:space="preserve">The easiest way to interact with results is a simple for loop. This next example determines the frequency of different catch per unit effort where Pacific glass shrimp were reported:</w:t>
      </w:r>
    </w:p>
    <w:p>
      <w:pPr>
        <w:pStyle w:val="SourceCode"/>
      </w:pPr>
      <w:r>
        <w:rPr>
          <w:rStyle w:val="NormalTok"/>
        </w:rPr>
        <w:t xml:space="preserve">import afscgap</w:t>
      </w:r>
      <w:r>
        <w:br/>
      </w:r>
      <w:r>
        <w:br/>
      </w:r>
      <w:r>
        <w:rPr>
          <w:rStyle w:val="CommentTok"/>
        </w:rPr>
        <w:t xml:space="preserve"># Mapping from CPUE to count</w:t>
      </w:r>
      <w:r>
        <w:br/>
      </w:r>
      <w:r>
        <w:rPr>
          <w:rStyle w:val="NormalTok"/>
        </w:rPr>
        <w:t xml:space="preserve">count_by_cpue </w:t>
      </w:r>
      <w:r>
        <w:rPr>
          <w:rStyle w:val="OtherTok"/>
        </w:rPr>
        <w:t xml:space="preserve">=</w:t>
      </w:r>
      <w:r>
        <w:rPr>
          <w:rStyle w:val="NormalTok"/>
        </w:rPr>
        <w:t xml:space="preserve"> {}</w:t>
      </w:r>
      <w:r>
        <w:br/>
      </w:r>
      <w:r>
        <w:br/>
      </w:r>
      <w:r>
        <w:rPr>
          <w:rStyle w:val="CommentTok"/>
        </w:rPr>
        <w:t xml:space="preserve"># Build query</w:t>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CommentTok"/>
        </w:rPr>
        <w:t xml:space="preserve"># Iterate through results and count</w:t>
      </w:r>
      <w:r>
        <w:br/>
      </w:r>
      <w:r>
        <w:rPr>
          <w:rStyle w:val="ControlFlowTok"/>
        </w:rPr>
        <w:t xml:space="preserve">for</w:t>
      </w:r>
      <w:r>
        <w:rPr>
          <w:rStyle w:val="NormalTok"/>
        </w:rPr>
        <w:t xml:space="preserve"> record </w:t>
      </w:r>
      <w:r>
        <w:rPr>
          <w:rStyle w:val="ControlFlowTok"/>
        </w:rPr>
        <w:t xml:space="preserve">in</w:t>
      </w:r>
      <w:r>
        <w:rPr>
          <w:rStyle w:val="NormalTok"/>
        </w:rPr>
        <w:t xml:space="preserve"> results</w:t>
      </w:r>
      <w:r>
        <w:rPr>
          <w:rStyle w:val="SpecialCharTok"/>
        </w:rPr>
        <w:t xml:space="preserve">:</w:t>
      </w:r>
      <w:r>
        <w:br/>
      </w:r>
      <w:r>
        <w:rPr>
          <w:rStyle w:val="NormalTok"/>
        </w:rPr>
        <w:t xml:space="preserve">  cpue </w:t>
      </w:r>
      <w:r>
        <w:rPr>
          <w:rStyle w:val="OtherTok"/>
        </w:rPr>
        <w:t xml:space="preserve">=</w:t>
      </w:r>
      <w:r>
        <w:rPr>
          <w:rStyle w:val="NormalTok"/>
        </w:rPr>
        <w:t xml:space="preserve"> </w:t>
      </w:r>
      <w:r>
        <w:rPr>
          <w:rStyle w:val="FunctionTok"/>
        </w:rPr>
        <w:t xml:space="preserve">record.get_cpue_weight</w:t>
      </w:r>
      <w:r>
        <w:rPr>
          <w:rStyle w:val="NormalTok"/>
        </w:rPr>
        <w:t xml:space="preserve">(</w:t>
      </w:r>
      <w:r>
        <w:rPr>
          <w:rStyle w:val="AttributeTok"/>
        </w:rPr>
        <w:t xml:space="preserve">units=</w:t>
      </w:r>
      <w:r>
        <w:rPr>
          <w:rStyle w:val="StringTok"/>
        </w:rPr>
        <w:t xml:space="preserve">'kg/ha'</w:t>
      </w:r>
      <w:r>
        <w:rPr>
          <w:rStyle w:val="NormalTok"/>
        </w:rPr>
        <w:t xml:space="preserve">)</w:t>
      </w:r>
      <w:r>
        <w:br/>
      </w:r>
      <w:r>
        <w:rPr>
          <w:rStyle w:val="NormalTok"/>
        </w:rPr>
        <w:t xml:space="preserve">  cpue_rounded </w:t>
      </w:r>
      <w:r>
        <w:rPr>
          <w:rStyle w:val="OtherTok"/>
        </w:rPr>
        <w:t xml:space="preserve">=</w:t>
      </w:r>
      <w:r>
        <w:rPr>
          <w:rStyle w:val="NormalTok"/>
        </w:rPr>
        <w:t xml:space="preserve"> </w:t>
      </w:r>
      <w:r>
        <w:rPr>
          <w:rStyle w:val="FunctionTok"/>
        </w:rPr>
        <w:t xml:space="preserve">round</w:t>
      </w:r>
      <w:r>
        <w:rPr>
          <w:rStyle w:val="NormalTok"/>
        </w:rPr>
        <w:t xml:space="preserve">(cpue)</w:t>
      </w:r>
      <w:r>
        <w:br/>
      </w:r>
      <w:r>
        <w:rPr>
          <w:rStyle w:val="NormalTok"/>
        </w:rPr>
        <w:t xml:space="preserve">  count </w:t>
      </w:r>
      <w:r>
        <w:rPr>
          <w:rStyle w:val="OtherTok"/>
        </w:rPr>
        <w:t xml:space="preserve">=</w:t>
      </w:r>
      <w:r>
        <w:rPr>
          <w:rStyle w:val="NormalTok"/>
        </w:rPr>
        <w:t xml:space="preserve"> </w:t>
      </w:r>
      <w:r>
        <w:rPr>
          <w:rStyle w:val="FunctionTok"/>
        </w:rPr>
        <w:t xml:space="preserve">count_by_cpue.get</w:t>
      </w:r>
      <w:r>
        <w:rPr>
          <w:rStyle w:val="NormalTok"/>
        </w:rPr>
        <w:t xml:space="preserve">(cpue_rounded, </w:t>
      </w:r>
      <w:r>
        <w:rPr>
          <w:rStyle w:val="DecValTok"/>
        </w:rPr>
        <w:t xml:space="preserve">0</w:t>
      </w:r>
      <w:r>
        <w:rPr>
          <w:rStyle w:val="NormalTok"/>
        </w:rPr>
        <w:t xml:space="preserve">) </w:t>
      </w:r>
      <w:r>
        <w:rPr>
          <w:rStyle w:val="SpecialCharTok"/>
        </w:rPr>
        <w:t xml:space="preserve">+</w:t>
      </w:r>
      <w:r>
        <w:rPr>
          <w:rStyle w:val="NormalTok"/>
        </w:rPr>
        <w:t xml:space="preserve"> </w:t>
      </w:r>
      <w:r>
        <w:rPr>
          <w:rStyle w:val="DecValTok"/>
        </w:rPr>
        <w:t xml:space="preserve">1</w:t>
      </w:r>
      <w:r>
        <w:br/>
      </w:r>
      <w:r>
        <w:rPr>
          <w:rStyle w:val="NormalTok"/>
        </w:rPr>
        <w:t xml:space="preserve">  count_by_cpue[cpue_rounded] </w:t>
      </w:r>
      <w:r>
        <w:rPr>
          <w:rStyle w:val="OtherTok"/>
        </w:rPr>
        <w:t xml:space="preserve">=</w:t>
      </w:r>
      <w:r>
        <w:rPr>
          <w:rStyle w:val="NormalTok"/>
        </w:rPr>
        <w:t xml:space="preserve"> count</w:t>
      </w:r>
      <w:r>
        <w:br/>
      </w:r>
      <w:r>
        <w:br/>
      </w:r>
      <w:r>
        <w:rPr>
          <w:rStyle w:val="CommentTok"/>
        </w:rPr>
        <w:t xml:space="preserve"># Print the result</w:t>
      </w:r>
      <w:r>
        <w:br/>
      </w:r>
      <w:r>
        <w:rPr>
          <w:rStyle w:val="FunctionTok"/>
        </w:rPr>
        <w:t xml:space="preserve">print</w:t>
      </w:r>
      <w:r>
        <w:rPr>
          <w:rStyle w:val="NormalTok"/>
        </w:rPr>
        <w:t xml:space="preserve">(count_by_cpue)</w:t>
      </w:r>
    </w:p>
    <w:p>
      <w:pPr>
        <w:pStyle w:val="FirstParagraph"/>
      </w:pPr>
      <w:r>
        <w:t xml:space="preserve">Note that, in this example, only records with Pacific glass shrimp are included (</w:t>
      </w:r>
      <w:r>
        <w:t xml:space="preserve">“</w:t>
      </w:r>
      <w:r>
        <w:t xml:space="preserve">presence-only</w:t>
      </w:r>
      <w:r>
        <w:t xml:space="preserve">”</w:t>
      </w:r>
      <w:r>
        <w:t xml:space="preserve"> </w:t>
      </w:r>
      <w:r>
        <w:t xml:space="preserve">data). See zero catch inference below. In other words, it reports on CPUE only for hauls in which Pacific glass shrimp were recorded, excluding some hauls like those in which Pacific glass shrimp were not found at all.</w:t>
      </w:r>
    </w:p>
    <w:bookmarkEnd w:id="214"/>
    <w:bookmarkStart w:id="215" w:name="iterating-with-functional-programming"/>
    <w:p>
      <w:pPr>
        <w:pStyle w:val="Heading3"/>
      </w:pPr>
      <w:r>
        <w:t xml:space="preserve">13.0.4 Iterating with functional programming</w:t>
      </w:r>
    </w:p>
    <w:p>
      <w:pPr>
        <w:pStyle w:val="FirstParagraph"/>
      </w:pPr>
      <w:r>
        <w:t xml:space="preserve">A for loop is not the only option for iterating through results. List comprehensions and other functional programming methods can be used as well.</w:t>
      </w:r>
    </w:p>
    <w:p>
      <w:pPr>
        <w:pStyle w:val="SourceCode"/>
      </w:pPr>
      <w:r>
        <w:rPr>
          <w:rStyle w:val="NormalTok"/>
        </w:rPr>
        <w:t xml:space="preserve">import statistics</w:t>
      </w:r>
      <w:r>
        <w:br/>
      </w:r>
      <w:r>
        <w:br/>
      </w:r>
      <w:r>
        <w:rPr>
          <w:rStyle w:val="NormalTok"/>
        </w:rPr>
        <w:t xml:space="preserve">import afscgap</w:t>
      </w:r>
      <w:r>
        <w:br/>
      </w:r>
      <w:r>
        <w:br/>
      </w:r>
      <w:r>
        <w:rPr>
          <w:rStyle w:val="CommentTok"/>
        </w:rPr>
        <w:t xml:space="preserve"># Build query</w:t>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CommentTok"/>
        </w:rPr>
        <w:t xml:space="preserve"># Get temperatures in Celsius</w:t>
      </w:r>
      <w:r>
        <w:br/>
      </w:r>
      <w:r>
        <w:rPr>
          <w:rStyle w:val="NormalTok"/>
        </w:rPr>
        <w:t xml:space="preserve">temperatures </w:t>
      </w:r>
      <w:r>
        <w:rPr>
          <w:rStyle w:val="OtherTok"/>
        </w:rPr>
        <w:t xml:space="preserve">=</w:t>
      </w:r>
      <w:r>
        <w:rPr>
          <w:rStyle w:val="NormalTok"/>
        </w:rPr>
        <w:t xml:space="preserve"> [</w:t>
      </w:r>
      <w:r>
        <w:rPr>
          <w:rStyle w:val="FunctionTok"/>
        </w:rPr>
        <w:t xml:space="preserve">record.get_bottom_temperature</w:t>
      </w:r>
      <w:r>
        <w:rPr>
          <w:rStyle w:val="NormalTok"/>
        </w:rPr>
        <w:t xml:space="preserve">(</w:t>
      </w:r>
      <w:r>
        <w:rPr>
          <w:rStyle w:val="AttributeTok"/>
        </w:rPr>
        <w:t xml:space="preserve">units=</w:t>
      </w:r>
      <w:r>
        <w:rPr>
          <w:rStyle w:val="StringTok"/>
        </w:rPr>
        <w:t xml:space="preserve">'c'</w:t>
      </w:r>
      <w:r>
        <w:rPr>
          <w:rStyle w:val="NormalTok"/>
        </w:rPr>
        <w:t xml:space="preserve">) </w:t>
      </w:r>
      <w:r>
        <w:rPr>
          <w:rStyle w:val="ControlFlowTok"/>
        </w:rPr>
        <w:t xml:space="preserve">for</w:t>
      </w:r>
      <w:r>
        <w:rPr>
          <w:rStyle w:val="NormalTok"/>
        </w:rPr>
        <w:t xml:space="preserve"> record </w:t>
      </w:r>
      <w:r>
        <w:rPr>
          <w:rStyle w:val="ControlFlowTok"/>
        </w:rPr>
        <w:t xml:space="preserve">in</w:t>
      </w:r>
      <w:r>
        <w:rPr>
          <w:rStyle w:val="NormalTok"/>
        </w:rPr>
        <w:t xml:space="preserve"> results]</w:t>
      </w:r>
      <w:r>
        <w:br/>
      </w:r>
      <w:r>
        <w:br/>
      </w:r>
      <w:r>
        <w:rPr>
          <w:rStyle w:val="CommentTok"/>
        </w:rPr>
        <w:t xml:space="preserve"># Take the median</w:t>
      </w:r>
      <w:r>
        <w:br/>
      </w:r>
      <w:r>
        <w:rPr>
          <w:rStyle w:val="FunctionTok"/>
        </w:rPr>
        <w:t xml:space="preserve">print</w:t>
      </w:r>
      <w:r>
        <w:rPr>
          <w:rStyle w:val="NormalTok"/>
        </w:rPr>
        <w:t xml:space="preserve">(</w:t>
      </w:r>
      <w:r>
        <w:rPr>
          <w:rStyle w:val="FunctionTok"/>
        </w:rPr>
        <w:t xml:space="preserve">statistics.median</w:t>
      </w:r>
      <w:r>
        <w:rPr>
          <w:rStyle w:val="NormalTok"/>
        </w:rPr>
        <w:t xml:space="preserve">(temperatures))</w:t>
      </w:r>
    </w:p>
    <w:p>
      <w:pPr>
        <w:pStyle w:val="FirstParagraph"/>
      </w:pPr>
      <w:r>
        <w:t xml:space="preserve">This example reports the median temperature in Celcius for when Pacific glass shrimp was reported.</w:t>
      </w:r>
    </w:p>
    <w:bookmarkEnd w:id="215"/>
    <w:bookmarkStart w:id="217" w:name="load-into-pandas"/>
    <w:p>
      <w:pPr>
        <w:pStyle w:val="Heading3"/>
      </w:pPr>
      <w:r>
        <w:t xml:space="preserve">13.0.5 Load into Pandas</w:t>
      </w:r>
    </w:p>
    <w:p>
      <w:pPr>
        <w:pStyle w:val="FirstParagraph"/>
      </w:pPr>
      <w:r>
        <w:t xml:space="preserve">The results from the</w:t>
      </w:r>
      <w:r>
        <w:t xml:space="preserve"> </w:t>
      </w:r>
      <w:r>
        <w:rPr>
          <w:rStyle w:val="VerbatimChar"/>
        </w:rPr>
        <w:t xml:space="preserve">afscgap</w:t>
      </w:r>
      <w:r>
        <w:t xml:space="preserve"> </w:t>
      </w:r>
      <w:r>
        <w:t xml:space="preserve">package are serializable and can be loaded into other tools like</w:t>
      </w:r>
      <w:r>
        <w:t xml:space="preserve"> </w:t>
      </w:r>
      <w:hyperlink r:id="rId216">
        <w:r>
          <w:rPr>
            <w:rStyle w:val="Hyperlink"/>
          </w:rPr>
          <w:t xml:space="preserve">Pandas</w:t>
        </w:r>
      </w:hyperlink>
      <w:r>
        <w:t xml:space="preserve">. This example loads Pacific glass shrimp from 2021 Gulf of Alaska into a data frame.</w:t>
      </w:r>
    </w:p>
    <w:p>
      <w:pPr>
        <w:pStyle w:val="SourceCode"/>
      </w:pPr>
      <w:r>
        <w:rPr>
          <w:rStyle w:val="NormalTok"/>
        </w:rPr>
        <w:t xml:space="preserve">import pandas</w:t>
      </w:r>
      <w:r>
        <w:br/>
      </w:r>
      <w:r>
        <w:br/>
      </w:r>
      <w:r>
        <w:rPr>
          <w:rStyle w:val="NormalTok"/>
        </w:rPr>
        <w:t xml:space="preserve">import afscgap</w:t>
      </w:r>
      <w:r>
        <w:br/>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FunctionTok"/>
        </w:rPr>
        <w:t xml:space="preserve">pandas.DataFrame</w:t>
      </w:r>
      <w:r>
        <w:rPr>
          <w:rStyle w:val="NormalTok"/>
        </w:rPr>
        <w:t xml:space="preserve">(</w:t>
      </w:r>
      <w:r>
        <w:rPr>
          <w:rStyle w:val="FunctionTok"/>
        </w:rPr>
        <w:t xml:space="preserve">results.to_dicts</w:t>
      </w:r>
      <w:r>
        <w:rPr>
          <w:rStyle w:val="NormalTok"/>
        </w:rPr>
        <w:t xml:space="preserve">())</w:t>
      </w:r>
    </w:p>
    <w:p>
      <w:pPr>
        <w:pStyle w:val="FirstParagraph"/>
      </w:pPr>
      <w:r>
        <w:t xml:space="preserve">Specifically,</w:t>
      </w:r>
      <w:r>
        <w:t xml:space="preserve"> </w:t>
      </w:r>
      <w:r>
        <w:rPr>
          <w:rStyle w:val="VerbatimChar"/>
        </w:rPr>
        <w:t xml:space="preserve">to_dicts</w:t>
      </w:r>
      <w:r>
        <w:t xml:space="preserve"> </w:t>
      </w:r>
      <w:r>
        <w:t xml:space="preserve">provides an iterator over a dictionary form of the data that can be read into tools like Pandas.</w:t>
      </w:r>
    </w:p>
    <w:bookmarkEnd w:id="217"/>
    <w:bookmarkStart w:id="219" w:name="advanced-filtering"/>
    <w:p>
      <w:pPr>
        <w:pStyle w:val="Heading3"/>
      </w:pPr>
      <w:r>
        <w:t xml:space="preserve">13.0.6 Advanced filtering</w:t>
      </w:r>
    </w:p>
    <w:p>
      <w:pPr>
        <w:pStyle w:val="FirstParagraph"/>
      </w:pPr>
      <w:r>
        <w:t xml:space="preserve">Queries so far have focused on filters requiring equality but range queries can be built as well.</w:t>
      </w:r>
    </w:p>
    <w:p>
      <w:pPr>
        <w:pStyle w:val="SourceCode"/>
      </w:pPr>
      <w:r>
        <w:rPr>
          <w:rStyle w:val="NormalTok"/>
        </w:rPr>
        <w:t xml:space="preserve">import afscgap</w:t>
      </w:r>
      <w:r>
        <w:br/>
      </w:r>
      <w:r>
        <w:br/>
      </w:r>
      <w:r>
        <w:rPr>
          <w:rStyle w:val="CommentTok"/>
        </w:rPr>
        <w:t xml:space="preserve"># Build query</w:t>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min_val=</w:t>
      </w:r>
      <w:r>
        <w:rPr>
          <w:rStyle w:val="DecValTok"/>
        </w:rPr>
        <w:t xml:space="preserve">2015</w:t>
      </w:r>
      <w:r>
        <w:rPr>
          <w:rStyle w:val="NormalTok"/>
        </w:rPr>
        <w:t xml:space="preserve">, </w:t>
      </w:r>
      <w:r>
        <w:rPr>
          <w:rStyle w:val="AttributeTok"/>
        </w:rPr>
        <w:t xml:space="preserve">max_val=</w:t>
      </w:r>
      <w:r>
        <w:rPr>
          <w:rStyle w:val="DecValTok"/>
        </w:rPr>
        <w:t xml:space="preserve">2019</w:t>
      </w:r>
      <w:r>
        <w:rPr>
          <w:rStyle w:val="NormalTok"/>
        </w:rPr>
        <w:t xml:space="preserve">)   </w:t>
      </w:r>
      <w:r>
        <w:rPr>
          <w:rStyle w:val="CommentTok"/>
        </w:rPr>
        <w:t xml:space="preserve"># Note min/max_val</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CommentTok"/>
        </w:rPr>
        <w:t xml:space="preserve"># Sum weight</w:t>
      </w:r>
      <w:r>
        <w:br/>
      </w:r>
      <w:r>
        <w:rPr>
          <w:rStyle w:val="NormalTok"/>
        </w:rPr>
        <w:t xml:space="preserve">weights </w:t>
      </w:r>
      <w:r>
        <w:rPr>
          <w:rStyle w:val="OtherTok"/>
        </w:rPr>
        <w:t xml:space="preserve">=</w:t>
      </w:r>
      <w:r>
        <w:rPr>
          <w:rStyle w:val="NormalTok"/>
        </w:rPr>
        <w:t xml:space="preserve"> </w:t>
      </w:r>
      <w:r>
        <w:rPr>
          <w:rStyle w:val="FunctionTok"/>
        </w:rPr>
        <w:t xml:space="preserve">map</w:t>
      </w:r>
      <w:r>
        <w:rPr>
          <w:rStyle w:val="NormalTok"/>
        </w:rPr>
        <w:t xml:space="preserve">(lambda x</w:t>
      </w:r>
      <w:r>
        <w:rPr>
          <w:rStyle w:val="SpecialCharTok"/>
        </w:rPr>
        <w:t xml:space="preserve">:</w:t>
      </w:r>
      <w:r>
        <w:rPr>
          <w:rStyle w:val="NormalTok"/>
        </w:rPr>
        <w:t xml:space="preserve"> </w:t>
      </w:r>
      <w:r>
        <w:rPr>
          <w:rStyle w:val="FunctionTok"/>
        </w:rPr>
        <w:t xml:space="preserve">x.get_weight</w:t>
      </w:r>
      <w:r>
        <w:rPr>
          <w:rStyle w:val="NormalTok"/>
        </w:rPr>
        <w:t xml:space="preserve">(</w:t>
      </w:r>
      <w:r>
        <w:rPr>
          <w:rStyle w:val="AttributeTok"/>
        </w:rPr>
        <w:t xml:space="preserve">units=</w:t>
      </w:r>
      <w:r>
        <w:rPr>
          <w:rStyle w:val="StringTok"/>
        </w:rPr>
        <w:t xml:space="preserve">'kg'</w:t>
      </w:r>
      <w:r>
        <w:rPr>
          <w:rStyle w:val="NormalTok"/>
        </w:rPr>
        <w:t xml:space="preserve">), results)</w:t>
      </w:r>
      <w:r>
        <w:br/>
      </w:r>
      <w:r>
        <w:rPr>
          <w:rStyle w:val="NormalTok"/>
        </w:rPr>
        <w:t xml:space="preserve">total_weight </w:t>
      </w:r>
      <w:r>
        <w:rPr>
          <w:rStyle w:val="OtherTok"/>
        </w:rPr>
        <w:t xml:space="preserve">=</w:t>
      </w:r>
      <w:r>
        <w:rPr>
          <w:rStyle w:val="NormalTok"/>
        </w:rPr>
        <w:t xml:space="preserve"> </w:t>
      </w:r>
      <w:r>
        <w:rPr>
          <w:rStyle w:val="FunctionTok"/>
        </w:rPr>
        <w:t xml:space="preserve">sum</w:t>
      </w:r>
      <w:r>
        <w:rPr>
          <w:rStyle w:val="NormalTok"/>
        </w:rPr>
        <w:t xml:space="preserve">(weights)</w:t>
      </w:r>
      <w:r>
        <w:br/>
      </w:r>
      <w:r>
        <w:rPr>
          <w:rStyle w:val="FunctionTok"/>
        </w:rPr>
        <w:t xml:space="preserve">print</w:t>
      </w:r>
      <w:r>
        <w:rPr>
          <w:rStyle w:val="NormalTok"/>
        </w:rPr>
        <w:t xml:space="preserve">(total_weight)</w:t>
      </w:r>
    </w:p>
    <w:p>
      <w:pPr>
        <w:pStyle w:val="FirstParagraph"/>
      </w:pPr>
      <w:r>
        <w:t xml:space="preserve">This example queries for Pacific glass shrimp data between 2015 and 2019, summing the total weight caught. Note that most users will likely take advantage of built-in Python to</w:t>
      </w:r>
      <w:r>
        <w:t xml:space="preserve"> </w:t>
      </w:r>
      <w:hyperlink r:id="rId212">
        <w:r>
          <w:rPr>
            <w:rStyle w:val="Hyperlink"/>
          </w:rPr>
          <w:t xml:space="preserve">ORDS</w:t>
        </w:r>
      </w:hyperlink>
      <w:r>
        <w:t xml:space="preserve"> </w:t>
      </w:r>
      <w:r>
        <w:t xml:space="preserve">query generation which dictates how the library communicates with the API service. However, users can provide raw ORDS queries as well using</w:t>
      </w:r>
      <w:r>
        <w:t xml:space="preserve"> </w:t>
      </w:r>
      <w:hyperlink r:id="rId218">
        <w:r>
          <w:rPr>
            <w:rStyle w:val="Hyperlink"/>
          </w:rPr>
          <w:t xml:space="preserve">manual filtering</w:t>
        </w:r>
      </w:hyperlink>
      <w:r>
        <w:t xml:space="preserve">.</w:t>
      </w:r>
    </w:p>
    <w:bookmarkEnd w:id="219"/>
    <w:bookmarkStart w:id="220" w:name="zero-catch-inference"/>
    <w:p>
      <w:pPr>
        <w:pStyle w:val="Heading3"/>
      </w:pPr>
      <w:r>
        <w:t xml:space="preserve">13.0.7 Zero-catch inference</w:t>
      </w:r>
    </w:p>
    <w:p>
      <w:pPr>
        <w:pStyle w:val="FirstParagraph"/>
      </w:pPr>
      <w:r>
        <w:t xml:space="preserve">Until this point, these examples use presence-only data. However, the</w:t>
      </w:r>
      <w:r>
        <w:t xml:space="preserve"> </w:t>
      </w:r>
      <w:r>
        <w:rPr>
          <w:rStyle w:val="VerbatimChar"/>
        </w:rPr>
        <w:t xml:space="preserve">afscgap</w:t>
      </w:r>
      <w:r>
        <w:t xml:space="preserve"> </w:t>
      </w:r>
      <w:r>
        <w:t xml:space="preserve">package can infer negative or</w:t>
      </w:r>
      <w:r>
        <w:t xml:space="preserve"> </w:t>
      </w:r>
      <w:r>
        <w:t xml:space="preserve">“</w:t>
      </w:r>
      <w:r>
        <w:t xml:space="preserve">zero catch</w:t>
      </w:r>
      <w:r>
        <w:t xml:space="preserve">”</w:t>
      </w:r>
      <w:r>
        <w:t xml:space="preserve"> </w:t>
      </w:r>
      <w:r>
        <w:t xml:space="preserve">records as well.</w:t>
      </w:r>
    </w:p>
    <w:p>
      <w:pPr>
        <w:pStyle w:val="SourceCode"/>
      </w:pPr>
      <w:r>
        <w:rPr>
          <w:rStyle w:val="NormalTok"/>
        </w:rPr>
        <w:t xml:space="preserve">import afscgap</w:t>
      </w:r>
      <w:r>
        <w:br/>
      </w:r>
      <w:r>
        <w:br/>
      </w:r>
      <w:r>
        <w:rPr>
          <w:rStyle w:val="CommentTok"/>
        </w:rPr>
        <w:t xml:space="preserve"># Mapping from CPUE to count</w:t>
      </w:r>
      <w:r>
        <w:br/>
      </w:r>
      <w:r>
        <w:rPr>
          <w:rStyle w:val="NormalTok"/>
        </w:rPr>
        <w:t xml:space="preserve">count_by_cpue </w:t>
      </w:r>
      <w:r>
        <w:rPr>
          <w:rStyle w:val="OtherTok"/>
        </w:rPr>
        <w:t xml:space="preserve">=</w:t>
      </w:r>
      <w:r>
        <w:rPr>
          <w:rStyle w:val="NormalTok"/>
        </w:rPr>
        <w:t xml:space="preserve"> {}</w:t>
      </w:r>
      <w:r>
        <w:br/>
      </w:r>
      <w:r>
        <w:br/>
      </w:r>
      <w:r>
        <w:rPr>
          <w:rStyle w:val="CommentTok"/>
        </w:rPr>
        <w:t xml:space="preserve"># Build query</w:t>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FunctionTok"/>
        </w:rPr>
        <w:t xml:space="preserve">query.set_presence_only</w:t>
      </w:r>
      <w:r>
        <w:rPr>
          <w:rStyle w:val="NormalTok"/>
        </w:rPr>
        <w:t xml:space="preserve">(False)  </w:t>
      </w:r>
      <w:r>
        <w:rPr>
          <w:rStyle w:val="CommentTok"/>
        </w:rPr>
        <w:t xml:space="preserve"># Added to earlier example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CommentTok"/>
        </w:rPr>
        <w:t xml:space="preserve"># Iterate through results and count</w:t>
      </w:r>
      <w:r>
        <w:br/>
      </w:r>
      <w:r>
        <w:rPr>
          <w:rStyle w:val="ControlFlowTok"/>
        </w:rPr>
        <w:t xml:space="preserve">for</w:t>
      </w:r>
      <w:r>
        <w:rPr>
          <w:rStyle w:val="NormalTok"/>
        </w:rPr>
        <w:t xml:space="preserve"> record </w:t>
      </w:r>
      <w:r>
        <w:rPr>
          <w:rStyle w:val="ControlFlowTok"/>
        </w:rPr>
        <w:t xml:space="preserve">in</w:t>
      </w:r>
      <w:r>
        <w:rPr>
          <w:rStyle w:val="NormalTok"/>
        </w:rPr>
        <w:t xml:space="preserve"> results</w:t>
      </w:r>
      <w:r>
        <w:rPr>
          <w:rStyle w:val="SpecialCharTok"/>
        </w:rPr>
        <w:t xml:space="preserve">:</w:t>
      </w:r>
      <w:r>
        <w:br/>
      </w:r>
      <w:r>
        <w:rPr>
          <w:rStyle w:val="NormalTok"/>
        </w:rPr>
        <w:t xml:space="preserve">  cpue </w:t>
      </w:r>
      <w:r>
        <w:rPr>
          <w:rStyle w:val="OtherTok"/>
        </w:rPr>
        <w:t xml:space="preserve">=</w:t>
      </w:r>
      <w:r>
        <w:rPr>
          <w:rStyle w:val="NormalTok"/>
        </w:rPr>
        <w:t xml:space="preserve"> </w:t>
      </w:r>
      <w:r>
        <w:rPr>
          <w:rStyle w:val="FunctionTok"/>
        </w:rPr>
        <w:t xml:space="preserve">record.get_cpue_weight</w:t>
      </w:r>
      <w:r>
        <w:rPr>
          <w:rStyle w:val="NormalTok"/>
        </w:rPr>
        <w:t xml:space="preserve">(</w:t>
      </w:r>
      <w:r>
        <w:rPr>
          <w:rStyle w:val="AttributeTok"/>
        </w:rPr>
        <w:t xml:space="preserve">units=</w:t>
      </w:r>
      <w:r>
        <w:rPr>
          <w:rStyle w:val="StringTok"/>
        </w:rPr>
        <w:t xml:space="preserve">'kg/ha'</w:t>
      </w:r>
      <w:r>
        <w:rPr>
          <w:rStyle w:val="NormalTok"/>
        </w:rPr>
        <w:t xml:space="preserve">)</w:t>
      </w:r>
      <w:r>
        <w:br/>
      </w:r>
      <w:r>
        <w:rPr>
          <w:rStyle w:val="NormalTok"/>
        </w:rPr>
        <w:t xml:space="preserve">  cpue_rounded </w:t>
      </w:r>
      <w:r>
        <w:rPr>
          <w:rStyle w:val="OtherTok"/>
        </w:rPr>
        <w:t xml:space="preserve">=</w:t>
      </w:r>
      <w:r>
        <w:rPr>
          <w:rStyle w:val="NormalTok"/>
        </w:rPr>
        <w:t xml:space="preserve"> </w:t>
      </w:r>
      <w:r>
        <w:rPr>
          <w:rStyle w:val="FunctionTok"/>
        </w:rPr>
        <w:t xml:space="preserve">round</w:t>
      </w:r>
      <w:r>
        <w:rPr>
          <w:rStyle w:val="NormalTok"/>
        </w:rPr>
        <w:t xml:space="preserve">(cpue)</w:t>
      </w:r>
      <w:r>
        <w:br/>
      </w:r>
      <w:r>
        <w:rPr>
          <w:rStyle w:val="NormalTok"/>
        </w:rPr>
        <w:t xml:space="preserve">  count </w:t>
      </w:r>
      <w:r>
        <w:rPr>
          <w:rStyle w:val="OtherTok"/>
        </w:rPr>
        <w:t xml:space="preserve">=</w:t>
      </w:r>
      <w:r>
        <w:rPr>
          <w:rStyle w:val="NormalTok"/>
        </w:rPr>
        <w:t xml:space="preserve"> </w:t>
      </w:r>
      <w:r>
        <w:rPr>
          <w:rStyle w:val="FunctionTok"/>
        </w:rPr>
        <w:t xml:space="preserve">count_by_cpue.get</w:t>
      </w:r>
      <w:r>
        <w:rPr>
          <w:rStyle w:val="NormalTok"/>
        </w:rPr>
        <w:t xml:space="preserve">(cpue_rounded, </w:t>
      </w:r>
      <w:r>
        <w:rPr>
          <w:rStyle w:val="DecValTok"/>
        </w:rPr>
        <w:t xml:space="preserve">0</w:t>
      </w:r>
      <w:r>
        <w:rPr>
          <w:rStyle w:val="NormalTok"/>
        </w:rPr>
        <w:t xml:space="preserve">) </w:t>
      </w:r>
      <w:r>
        <w:rPr>
          <w:rStyle w:val="SpecialCharTok"/>
        </w:rPr>
        <w:t xml:space="preserve">+</w:t>
      </w:r>
      <w:r>
        <w:rPr>
          <w:rStyle w:val="NormalTok"/>
        </w:rPr>
        <w:t xml:space="preserve"> </w:t>
      </w:r>
      <w:r>
        <w:rPr>
          <w:rStyle w:val="DecValTok"/>
        </w:rPr>
        <w:t xml:space="preserve">1</w:t>
      </w:r>
      <w:r>
        <w:br/>
      </w:r>
      <w:r>
        <w:rPr>
          <w:rStyle w:val="NormalTok"/>
        </w:rPr>
        <w:t xml:space="preserve">  count_by_cpue[cpue_rounded] </w:t>
      </w:r>
      <w:r>
        <w:rPr>
          <w:rStyle w:val="OtherTok"/>
        </w:rPr>
        <w:t xml:space="preserve">=</w:t>
      </w:r>
      <w:r>
        <w:rPr>
          <w:rStyle w:val="NormalTok"/>
        </w:rPr>
        <w:t xml:space="preserve"> count</w:t>
      </w:r>
      <w:r>
        <w:br/>
      </w:r>
      <w:r>
        <w:br/>
      </w:r>
      <w:r>
        <w:rPr>
          <w:rStyle w:val="CommentTok"/>
        </w:rPr>
        <w:t xml:space="preserve"># Print the result</w:t>
      </w:r>
      <w:r>
        <w:br/>
      </w:r>
      <w:r>
        <w:rPr>
          <w:rStyle w:val="FunctionTok"/>
        </w:rPr>
        <w:t xml:space="preserve">print</w:t>
      </w:r>
      <w:r>
        <w:rPr>
          <w:rStyle w:val="NormalTok"/>
        </w:rPr>
        <w:t xml:space="preserve">(count_by_cpue)</w:t>
      </w:r>
    </w:p>
    <w:p>
      <w:pPr>
        <w:pStyle w:val="FirstParagraph"/>
      </w:pPr>
      <w:r>
        <w:t xml:space="preserve">This example revisits the earlier snippet for CPUE counts but</w:t>
      </w:r>
      <w:r>
        <w:t xml:space="preserve"> </w:t>
      </w:r>
      <w:r>
        <w:rPr>
          <w:rStyle w:val="VerbatimChar"/>
        </w:rPr>
        <w:t xml:space="preserve">set_presence_only(False)</w:t>
      </w:r>
      <w:r>
        <w:t xml:space="preserve"> </w:t>
      </w:r>
      <w:r>
        <w:t xml:space="preserve">directs the library to look at additional data on hauls, determining which hauls did not have Pacific glass shrimp. This lets the library return records for hauls in which Pacific glass shrimp were not found. This can be seen in differences in counts reported:</w:t>
      </w:r>
    </w:p>
    <w:tbl>
      <w:tblPr>
        <w:tblStyle w:val="Table"/>
        <w:tblW w:type="pct" w:w="5000"/>
        <w:tblLook w:firstRow="1" w:lastRow="0" w:firstColumn="0" w:lastColumn="0" w:noHBand="0" w:noVBand="0" w:val="0020"/>
        <w:jc w:val="start"/>
      </w:tblPr>
      <w:tblGrid>
        <w:gridCol w:w="1274"/>
        <w:gridCol w:w="3277"/>
        <w:gridCol w:w="3368"/>
      </w:tblGrid>
      <w:tr>
        <w:trPr>
          <w:tblHeader w:val="true"/>
        </w:trPr>
        <w:tc>
          <w:tcPr/>
          <w:p>
            <w:pPr>
              <w:pStyle w:val="Compact"/>
              <w:jc w:val="left"/>
            </w:pPr>
            <w:r>
              <w:t xml:space="preserve">Rounded CPUE</w:t>
            </w:r>
          </w:p>
        </w:tc>
        <w:tc>
          <w:tcPr/>
          <w:p>
            <w:pPr>
              <w:pStyle w:val="Compact"/>
              <w:jc w:val="left"/>
            </w:pPr>
            <w:r>
              <w:t xml:space="preserve">Count with set_presence_only(True)</w:t>
            </w:r>
          </w:p>
        </w:tc>
        <w:tc>
          <w:tcPr/>
          <w:p>
            <w:pPr>
              <w:pStyle w:val="Compact"/>
              <w:jc w:val="left"/>
            </w:pPr>
            <w:r>
              <w:t xml:space="preserve">Count with set_presence_only(False)</w:t>
            </w:r>
          </w:p>
        </w:tc>
      </w:tr>
      <w:tr>
        <w:tc>
          <w:tcPr/>
          <w:p>
            <w:pPr>
              <w:pStyle w:val="Compact"/>
              <w:jc w:val="left"/>
            </w:pPr>
            <w:r>
              <w:t xml:space="preserve">0 kg/ha</w:t>
            </w:r>
          </w:p>
        </w:tc>
        <w:tc>
          <w:tcPr/>
          <w:p>
            <w:pPr>
              <w:pStyle w:val="Compact"/>
              <w:jc w:val="left"/>
            </w:pPr>
            <w:r>
              <w:t xml:space="preserve">44</w:t>
            </w:r>
          </w:p>
        </w:tc>
        <w:tc>
          <w:tcPr/>
          <w:p>
            <w:pPr>
              <w:pStyle w:val="Compact"/>
              <w:jc w:val="left"/>
            </w:pPr>
            <w:r>
              <w:t xml:space="preserve">521</w:t>
            </w:r>
          </w:p>
        </w:tc>
      </w:tr>
      <w:tr>
        <w:tc>
          <w:tcPr/>
          <w:p>
            <w:pPr>
              <w:pStyle w:val="Compact"/>
              <w:jc w:val="left"/>
            </w:pPr>
            <w:r>
              <w:t xml:space="preserve">1 kg/ha</w:t>
            </w:r>
          </w:p>
        </w:tc>
        <w:tc>
          <w:tcPr/>
          <w:p>
            <w:pPr>
              <w:pStyle w:val="Compact"/>
              <w:jc w:val="left"/>
            </w:pPr>
            <w:r>
              <w:t xml:space="preserve">7</w:t>
            </w:r>
          </w:p>
        </w:tc>
        <w:tc>
          <w:tcPr/>
          <w:p>
            <w:pPr>
              <w:pStyle w:val="Compact"/>
              <w:jc w:val="left"/>
            </w:pPr>
            <w:r>
              <w:t xml:space="preserve">7</w:t>
            </w:r>
          </w:p>
        </w:tc>
      </w:tr>
      <w:tr>
        <w:tc>
          <w:tcPr/>
          <w:p>
            <w:pPr>
              <w:pStyle w:val="Compact"/>
              <w:jc w:val="left"/>
            </w:pPr>
            <w:r>
              <w:t xml:space="preserve">2 kg/ha</w:t>
            </w:r>
          </w:p>
        </w:tc>
        <w:tc>
          <w:tcPr/>
          <w:p>
            <w:pPr>
              <w:pStyle w:val="Compact"/>
              <w:jc w:val="left"/>
            </w:pPr>
            <w:r>
              <w:t xml:space="preserve">1</w:t>
            </w:r>
          </w:p>
        </w:tc>
        <w:tc>
          <w:tcPr/>
          <w:p>
            <w:pPr>
              <w:pStyle w:val="Compact"/>
              <w:jc w:val="left"/>
            </w:pPr>
            <w:r>
              <w:t xml:space="preserve">1</w:t>
            </w:r>
          </w:p>
        </w:tc>
      </w:tr>
    </w:tbl>
    <w:p>
      <w:pPr>
        <w:pStyle w:val="BodyText"/>
      </w:pPr>
      <w:r>
        <w:t xml:space="preserve">Put simply, while the earlier example showed CPUE counts for hauls in which Pacific glass shrimp were seen, this revised example reports for all hauls in the Gulf of Alaska in 2021.</w:t>
      </w:r>
    </w:p>
    <w:bookmarkEnd w:id="220"/>
    <w:bookmarkStart w:id="222" w:name="more-information"/>
    <w:p>
      <w:pPr>
        <w:pStyle w:val="Heading3"/>
      </w:pPr>
      <w:r>
        <w:t xml:space="preserve">13.0.8 More information</w:t>
      </w:r>
    </w:p>
    <w:p>
      <w:pPr>
        <w:pStyle w:val="FirstParagraph"/>
      </w:pPr>
      <w:r>
        <w:t xml:space="preserve">Please see the</w:t>
      </w:r>
      <w:r>
        <w:t xml:space="preserve"> </w:t>
      </w:r>
      <w:hyperlink r:id="rId221">
        <w:r>
          <w:rPr>
            <w:rStyle w:val="Hyperlink"/>
          </w:rPr>
          <w:t xml:space="preserve">API documentation</w:t>
        </w:r>
      </w:hyperlink>
      <w:r>
        <w:t xml:space="preserve"> </w:t>
      </w:r>
      <w:r>
        <w:t xml:space="preserve">for the Python library for additional details.</w:t>
      </w:r>
    </w:p>
    <w:bookmarkEnd w:id="222"/>
    <w:bookmarkEnd w:id="223"/>
    <w:bookmarkStart w:id="228" w:name="access-via-oracle-and-r-afsc-only"/>
    <w:p>
      <w:pPr>
        <w:pStyle w:val="Heading1"/>
      </w:pPr>
      <w:r>
        <w:t xml:space="preserve">14. Access via Oracle and R (AFSC only)</w:t>
      </w:r>
    </w:p>
    <w:p>
      <w:pPr>
        <w:pStyle w:val="FirstParagraph"/>
      </w:pPr>
      <w:r>
        <w:t xml:space="preserve">If the user has access to the AFSC</w:t>
      </w:r>
      <w:r>
        <w:t xml:space="preserve"> </w:t>
      </w:r>
      <w:r>
        <w:rPr>
          <w:rStyle w:val="VerbatimChar"/>
        </w:rPr>
        <w:t xml:space="preserve">Oracle</w:t>
      </w:r>
      <w:r>
        <w:t xml:space="preserve"> </w:t>
      </w:r>
      <w:r>
        <w:t xml:space="preserve">database, the user can use</w:t>
      </w:r>
      <w:r>
        <w:t xml:space="preserve"> </w:t>
      </w:r>
      <w:r>
        <w:rPr>
          <w:rStyle w:val="VerbatimChar"/>
        </w:rPr>
        <w:t xml:space="preserve">SQL developer</w:t>
      </w:r>
      <w:r>
        <w:t xml:space="preserve"> </w:t>
      </w:r>
      <w:r>
        <w:t xml:space="preserve">to view and pull the FOSS public data directly from the</w:t>
      </w:r>
      <w:r>
        <w:t xml:space="preserve"> </w:t>
      </w:r>
      <w:r>
        <w:rPr>
          <w:rStyle w:val="VerbatimChar"/>
        </w:rPr>
        <w:t xml:space="preserve">GAP_PRODUCTS</w:t>
      </w:r>
      <w:r>
        <w:t xml:space="preserve"> </w:t>
      </w:r>
      <w:r>
        <w:rPr>
          <w:rStyle w:val="VerbatimChar"/>
        </w:rPr>
        <w:t xml:space="preserve">Oracle</w:t>
      </w:r>
      <w:r>
        <w:t xml:space="preserve"> </w:t>
      </w:r>
      <w:r>
        <w:t xml:space="preserve">schema.</w:t>
      </w:r>
    </w:p>
    <w:bookmarkStart w:id="224" w:name="connect-to-oracle-from-r-1"/>
    <w:p>
      <w:pPr>
        <w:pStyle w:val="Heading3"/>
      </w:pPr>
      <w:r>
        <w:t xml:space="preserve">14.0.1 Connect to Oracle from R</w:t>
      </w:r>
    </w:p>
    <w:p>
      <w:pPr>
        <w:pStyle w:val="FirstParagraph"/>
      </w:pPr>
      <w:r>
        <w:t xml:space="preserve">Many users will want to access the data from</w:t>
      </w:r>
      <w:r>
        <w:t xml:space="preserve"> </w:t>
      </w:r>
      <w:r>
        <w:rPr>
          <w:rStyle w:val="VerbatimChar"/>
        </w:rPr>
        <w:t xml:space="preserve">Oracle</w:t>
      </w:r>
      <w:r>
        <w:t xml:space="preserve"> </w:t>
      </w:r>
      <w:r>
        <w:t xml:space="preserve">using</w:t>
      </w:r>
      <w:r>
        <w:t xml:space="preserve"> </w:t>
      </w:r>
      <w:r>
        <w:rPr>
          <w:rStyle w:val="VerbatimChar"/>
        </w:rPr>
        <w:t xml:space="preserve">R</w:t>
      </w:r>
      <w:r>
        <w:t xml:space="preserve">. The user will need to install the</w:t>
      </w:r>
      <w:r>
        <w:t xml:space="preserve"> </w:t>
      </w:r>
      <w:r>
        <w:rPr>
          <w:rStyle w:val="VerbatimChar"/>
        </w:rPr>
        <w:t xml:space="preserve">RODBC</w:t>
      </w:r>
      <w:r>
        <w:t xml:space="preserve"> </w:t>
      </w:r>
      <w:r>
        <w:rPr>
          <w:rStyle w:val="VerbatimChar"/>
        </w:rPr>
        <w:t xml:space="preserve">R</w:t>
      </w:r>
      <w:r>
        <w:t xml:space="preserve"> </w:t>
      </w:r>
      <w:r>
        <w:t xml:space="preserve">package and ask OFIS (IT) connect</w:t>
      </w:r>
      <w:r>
        <w:t xml:space="preserve"> </w:t>
      </w:r>
      <w:r>
        <w:rPr>
          <w:rStyle w:val="VerbatimChar"/>
        </w:rPr>
        <w:t xml:space="preserve">R</w:t>
      </w:r>
      <w:r>
        <w:t xml:space="preserve"> </w:t>
      </w:r>
      <w:r>
        <w:t xml:space="preserve">to</w:t>
      </w:r>
      <w:r>
        <w:t xml:space="preserve"> </w:t>
      </w:r>
      <w:r>
        <w:rPr>
          <w:rStyle w:val="VerbatimChar"/>
        </w:rPr>
        <w:t xml:space="preserve">Oracle</w:t>
      </w:r>
      <w:r>
        <w:t xml:space="preserve">. Then, use the following code in</w:t>
      </w:r>
      <w:r>
        <w:t xml:space="preserve"> </w:t>
      </w:r>
      <w:r>
        <w:rPr>
          <w:rStyle w:val="VerbatimChar"/>
        </w:rPr>
        <w:t xml:space="preserve">R</w:t>
      </w:r>
      <w:r>
        <w:t xml:space="preserve"> </w:t>
      </w:r>
      <w:r>
        <w:t xml:space="preserve">to establish a connection from</w:t>
      </w:r>
      <w:r>
        <w:t xml:space="preserve"> </w:t>
      </w:r>
      <w:r>
        <w:rPr>
          <w:rStyle w:val="VerbatimChar"/>
        </w:rPr>
        <w:t xml:space="preserve">R</w:t>
      </w:r>
      <w:r>
        <w:t xml:space="preserve"> </w:t>
      </w:r>
      <w:r>
        <w:t xml:space="preserve">to</w:t>
      </w:r>
      <w:r>
        <w:t xml:space="preserve"> </w:t>
      </w:r>
      <w:r>
        <w:rPr>
          <w:rStyle w:val="VerbatimChar"/>
        </w:rPr>
        <w:t xml:space="preserve">Oracle</w:t>
      </w:r>
      <w:r>
        <w:t xml:space="preserve">:</w:t>
      </w:r>
    </w:p>
    <w:p>
      <w:pPr>
        <w:pStyle w:val="BodyText"/>
      </w:pPr>
      <w:r>
        <w:t xml:space="preserve">Here, the user can write in their username and password directly into the</w:t>
      </w:r>
      <w:r>
        <w:t xml:space="preserve"> </w:t>
      </w:r>
      <w:r>
        <w:rPr>
          <w:rStyle w:val="VerbatimChar"/>
        </w:rPr>
        <w:t xml:space="preserve">RODBC</w:t>
      </w:r>
      <w:r>
        <w:t xml:space="preserve"> </w:t>
      </w:r>
      <w:r>
        <w:t xml:space="preserve">connect function. Never save usernames or passwords in scripts that may be intentionally or unintentionally shared with others. If no username and password is entered in the function, pop-ups will appear on the screen asking for the username and password.</w:t>
      </w:r>
    </w:p>
    <w:p>
      <w:pPr>
        <w:pStyle w:val="SourceCode"/>
      </w:pPr>
      <w:r>
        <w:rPr>
          <w:rStyle w:val="FunctionTok"/>
        </w:rPr>
        <w:t xml:space="preserve">library</w:t>
      </w:r>
      <w:r>
        <w:rPr>
          <w:rStyle w:val="NormalTok"/>
        </w:rPr>
        <w:t xml:space="preserve">(gapindex)</w:t>
      </w:r>
      <w:r>
        <w:br/>
      </w:r>
      <w:r>
        <w:rPr>
          <w:rStyle w:val="NormalTok"/>
        </w:rPr>
        <w:t xml:space="preserve">channel </w:t>
      </w:r>
      <w:r>
        <w:rPr>
          <w:rStyle w:val="OtherTok"/>
        </w:rPr>
        <w:t xml:space="preserve">&lt;-</w:t>
      </w:r>
      <w:r>
        <w:rPr>
          <w:rStyle w:val="NormalTok"/>
        </w:rPr>
        <w:t xml:space="preserve"> gapindex</w:t>
      </w:r>
      <w:r>
        <w:rPr>
          <w:rStyle w:val="SpecialCharTok"/>
        </w:rPr>
        <w:t xml:space="preserve">::</w:t>
      </w:r>
      <w:r>
        <w:rPr>
          <w:rStyle w:val="FunctionTok"/>
        </w:rPr>
        <w:t xml:space="preserve">get_connected</w:t>
      </w:r>
      <w:r>
        <w:rPr>
          <w:rStyle w:val="NormalTok"/>
        </w:rPr>
        <w:t xml:space="preserve">()</w:t>
      </w:r>
    </w:p>
    <w:bookmarkEnd w:id="224"/>
    <w:bookmarkStart w:id="225" w:name="ex.-1-join-data"/>
    <w:p>
      <w:pPr>
        <w:pStyle w:val="Heading3"/>
      </w:pPr>
      <w:r>
        <w:t xml:space="preserve">14.0.2 Ex. 1: Join data</w:t>
      </w:r>
    </w:p>
    <w:p>
      <w:pPr>
        <w:pStyle w:val="FirstParagraph"/>
      </w:pPr>
      <w:r>
        <w:t xml:space="preserve">To join these tables in Oracle, you may use a variant of the following code:</w:t>
      </w:r>
    </w:p>
    <w:p>
      <w:pPr>
        <w:pStyle w:val="SourceCode"/>
      </w:pPr>
      <w:r>
        <w:rPr>
          <w:rStyle w:val="KeywordTok"/>
        </w:rPr>
        <w:t xml:space="preserve">SELECT</w:t>
      </w:r>
      <w:r>
        <w:rPr>
          <w:rStyle w:val="NormalTok"/>
        </w:rPr>
        <w:t xml:space="preserve"> </w:t>
      </w:r>
      <w:r>
        <w:br/>
      </w:r>
      <w:r>
        <w:rPr>
          <w:rStyle w:val="NormalTok"/>
        </w:rPr>
        <w:t xml:space="preserve">hh.</w:t>
      </w:r>
      <w:r>
        <w:rPr>
          <w:rStyle w:val="DataTypeTok"/>
        </w:rPr>
        <w:t xml:space="preserve">YEAR</w:t>
      </w:r>
      <w:r>
        <w:rPr>
          <w:rStyle w:val="NormalTok"/>
        </w:rPr>
        <w:t xml:space="preserve">,</w:t>
      </w:r>
      <w:r>
        <w:br/>
      </w:r>
      <w:r>
        <w:rPr>
          <w:rStyle w:val="NormalTok"/>
        </w:rPr>
        <w:t xml:space="preserve">hh.SRVY,                 </w:t>
      </w:r>
      <w:r>
        <w:br/>
      </w:r>
      <w:r>
        <w:rPr>
          <w:rStyle w:val="NormalTok"/>
        </w:rPr>
        <w:t xml:space="preserve">hh.SURVEY,</w:t>
      </w:r>
      <w:r>
        <w:br/>
      </w:r>
      <w:r>
        <w:rPr>
          <w:rStyle w:val="NormalTok"/>
        </w:rPr>
        <w:t xml:space="preserve">hh.SURVEY_DEFINITION_ID,</w:t>
      </w:r>
      <w:r>
        <w:br/>
      </w:r>
      <w:r>
        <w:rPr>
          <w:rStyle w:val="NormalTok"/>
        </w:rPr>
        <w:t xml:space="preserve">hh.SURVEY_NAME,</w:t>
      </w:r>
      <w:r>
        <w:br/>
      </w:r>
      <w:r>
        <w:rPr>
          <w:rStyle w:val="NormalTok"/>
        </w:rPr>
        <w:t xml:space="preserve">hh.CRUISE,</w:t>
      </w:r>
      <w:r>
        <w:br/>
      </w:r>
      <w:r>
        <w:rPr>
          <w:rStyle w:val="NormalTok"/>
        </w:rPr>
        <w:t xml:space="preserve">hh.CRUISEJOIN,           </w:t>
      </w:r>
      <w:r>
        <w:br/>
      </w:r>
      <w:r>
        <w:rPr>
          <w:rStyle w:val="NormalTok"/>
        </w:rPr>
        <w:t xml:space="preserve">hh.HAUL,</w:t>
      </w:r>
      <w:r>
        <w:br/>
      </w:r>
      <w:r>
        <w:rPr>
          <w:rStyle w:val="NormalTok"/>
        </w:rPr>
        <w:t xml:space="preserve">hh.HAULJOIN,</w:t>
      </w:r>
      <w:r>
        <w:br/>
      </w:r>
      <w:r>
        <w:rPr>
          <w:rStyle w:val="NormalTok"/>
        </w:rPr>
        <w:t xml:space="preserve">hh.STRATUM,</w:t>
      </w:r>
      <w:r>
        <w:br/>
      </w:r>
      <w:r>
        <w:rPr>
          <w:rStyle w:val="NormalTok"/>
        </w:rPr>
        <w:t xml:space="preserve">hh.STATION,</w:t>
      </w:r>
      <w:r>
        <w:br/>
      </w:r>
      <w:r>
        <w:rPr>
          <w:rStyle w:val="NormalTok"/>
        </w:rPr>
        <w:t xml:space="preserve">hh.VESSEL_ID,</w:t>
      </w:r>
      <w:r>
        <w:br/>
      </w:r>
      <w:r>
        <w:rPr>
          <w:rStyle w:val="NormalTok"/>
        </w:rPr>
        <w:t xml:space="preserve">hh.VESSEL_NAME,          </w:t>
      </w:r>
      <w:r>
        <w:br/>
      </w:r>
      <w:r>
        <w:rPr>
          <w:rStyle w:val="NormalTok"/>
        </w:rPr>
        <w:t xml:space="preserve">hh.DATE_TIME,</w:t>
      </w:r>
      <w:r>
        <w:br/>
      </w:r>
      <w:r>
        <w:rPr>
          <w:rStyle w:val="NormalTok"/>
        </w:rPr>
        <w:t xml:space="preserve">hh.LATITUDE_DD_START, </w:t>
      </w:r>
      <w:r>
        <w:br/>
      </w:r>
      <w:r>
        <w:rPr>
          <w:rStyle w:val="NormalTok"/>
        </w:rPr>
        <w:t xml:space="preserve">hh.LONGITUDE_DD_START, </w:t>
      </w:r>
      <w:r>
        <w:br/>
      </w:r>
      <w:r>
        <w:rPr>
          <w:rStyle w:val="NormalTok"/>
        </w:rPr>
        <w:t xml:space="preserve">hh.LATITUDE_DD_END,</w:t>
      </w:r>
      <w:r>
        <w:br/>
      </w:r>
      <w:r>
        <w:rPr>
          <w:rStyle w:val="NormalTok"/>
        </w:rPr>
        <w:t xml:space="preserve">hh.LONGITUDE_DD_END, </w:t>
      </w:r>
      <w:r>
        <w:br/>
      </w:r>
      <w:r>
        <w:rPr>
          <w:rStyle w:val="NormalTok"/>
        </w:rPr>
        <w:t xml:space="preserve">hh.BOTTOM_TEMPERATURE_C,</w:t>
      </w:r>
      <w:r>
        <w:br/>
      </w:r>
      <w:r>
        <w:rPr>
          <w:rStyle w:val="NormalTok"/>
        </w:rPr>
        <w:t xml:space="preserve">hh.SURFACE_TEMPERATURE_C,</w:t>
      </w:r>
      <w:r>
        <w:br/>
      </w:r>
      <w:r>
        <w:rPr>
          <w:rStyle w:val="NormalTok"/>
        </w:rPr>
        <w:t xml:space="preserve">hh.DEPTH_M,</w:t>
      </w:r>
      <w:r>
        <w:br/>
      </w:r>
      <w:r>
        <w:rPr>
          <w:rStyle w:val="NormalTok"/>
        </w:rPr>
        <w:t xml:space="preserve">cc.SPECIES_CODE,</w:t>
      </w:r>
      <w:r>
        <w:br/>
      </w:r>
      <w:r>
        <w:rPr>
          <w:rStyle w:val="NormalTok"/>
        </w:rPr>
        <w:t xml:space="preserve">ss.ITIS,</w:t>
      </w:r>
      <w:r>
        <w:br/>
      </w:r>
      <w:r>
        <w:rPr>
          <w:rStyle w:val="NormalTok"/>
        </w:rPr>
        <w:t xml:space="preserve">ss.WORMS,</w:t>
      </w:r>
      <w:r>
        <w:br/>
      </w:r>
      <w:r>
        <w:rPr>
          <w:rStyle w:val="NormalTok"/>
        </w:rPr>
        <w:t xml:space="preserve">ss.COMMON_NAME,     </w:t>
      </w:r>
      <w:r>
        <w:br/>
      </w:r>
      <w:r>
        <w:rPr>
          <w:rStyle w:val="NormalTok"/>
        </w:rPr>
        <w:t xml:space="preserve">ss.SCIENTIFIC_NAME,</w:t>
      </w:r>
      <w:r>
        <w:br/>
      </w:r>
      <w:r>
        <w:rPr>
          <w:rStyle w:val="NormalTok"/>
        </w:rPr>
        <w:t xml:space="preserve">ss.ID_RANK,</w:t>
      </w:r>
      <w:r>
        <w:br/>
      </w:r>
      <w:r>
        <w:rPr>
          <w:rStyle w:val="ControlFlowTok"/>
        </w:rPr>
        <w:t xml:space="preserve">CASE</w:t>
      </w:r>
      <w:r>
        <w:rPr>
          <w:rStyle w:val="NormalTok"/>
        </w:rPr>
        <w:t xml:space="preserve"> </w:t>
      </w:r>
      <w:r>
        <w:rPr>
          <w:rStyle w:val="ControlFlowTok"/>
        </w:rPr>
        <w:t xml:space="preserve">WHEN</w:t>
      </w:r>
      <w:r>
        <w:rPr>
          <w:rStyle w:val="NormalTok"/>
        </w:rPr>
        <w:t xml:space="preserve"> cc.CPUE_KGKM2 </w:t>
      </w:r>
      <w:r>
        <w:rPr>
          <w:rStyle w:val="KeywordTok"/>
        </w:rPr>
        <w:t xml:space="preserve">IS</w:t>
      </w:r>
      <w:r>
        <w:rPr>
          <w:rStyle w:val="NormalTok"/>
        </w:rPr>
        <w:t xml:space="preserve"> </w:t>
      </w:r>
      <w:r>
        <w:rPr>
          <w:rStyle w:val="KeywordTok"/>
        </w:rPr>
        <w:t xml:space="preserve">NULL</w:t>
      </w:r>
      <w:r>
        <w:rPr>
          <w:rStyle w:val="NormalTok"/>
        </w:rPr>
        <w:t xml:space="preserve"> </w:t>
      </w:r>
      <w:r>
        <w:rPr>
          <w:rStyle w:val="ControlFlowTok"/>
        </w:rPr>
        <w:t xml:space="preserve">THEN</w:t>
      </w:r>
      <w:r>
        <w:rPr>
          <w:rStyle w:val="NormalTok"/>
        </w:rPr>
        <w:t xml:space="preserve"> </w:t>
      </w:r>
      <w:r>
        <w:rPr>
          <w:rStyle w:val="DecValTok"/>
        </w:rPr>
        <w:t xml:space="preserve">0</w:t>
      </w:r>
      <w:r>
        <w:rPr>
          <w:rStyle w:val="NormalTok"/>
        </w:rPr>
        <w:t xml:space="preserve"> </w:t>
      </w:r>
      <w:r>
        <w:rPr>
          <w:rStyle w:val="ControlFlowTok"/>
        </w:rPr>
        <w:t xml:space="preserve">ELSE</w:t>
      </w:r>
      <w:r>
        <w:rPr>
          <w:rStyle w:val="NormalTok"/>
        </w:rPr>
        <w:t xml:space="preserve"> cc.CPUE_KGKM2 </w:t>
      </w:r>
      <w:r>
        <w:rPr>
          <w:rStyle w:val="ControlFlowTok"/>
        </w:rPr>
        <w:t xml:space="preserve">END</w:t>
      </w:r>
      <w:r>
        <w:rPr>
          <w:rStyle w:val="NormalTok"/>
        </w:rPr>
        <w:t xml:space="preserve"> </w:t>
      </w:r>
      <w:r>
        <w:rPr>
          <w:rStyle w:val="KeywordTok"/>
        </w:rPr>
        <w:t xml:space="preserve">AS</w:t>
      </w:r>
      <w:r>
        <w:rPr>
          <w:rStyle w:val="NormalTok"/>
        </w:rPr>
        <w:t xml:space="preserve"> CPUE_KGKM2,</w:t>
      </w:r>
      <w:r>
        <w:br/>
      </w:r>
      <w:r>
        <w:rPr>
          <w:rStyle w:val="ControlFlowTok"/>
        </w:rPr>
        <w:t xml:space="preserve">CASE</w:t>
      </w:r>
      <w:r>
        <w:rPr>
          <w:rStyle w:val="NormalTok"/>
        </w:rPr>
        <w:t xml:space="preserve"> </w:t>
      </w:r>
      <w:r>
        <w:rPr>
          <w:rStyle w:val="ControlFlowTok"/>
        </w:rPr>
        <w:t xml:space="preserve">WHEN</w:t>
      </w:r>
      <w:r>
        <w:rPr>
          <w:rStyle w:val="NormalTok"/>
        </w:rPr>
        <w:t xml:space="preserve"> cc.CPUE_NOKM2 </w:t>
      </w:r>
      <w:r>
        <w:rPr>
          <w:rStyle w:val="KeywordTok"/>
        </w:rPr>
        <w:t xml:space="preserve">IS</w:t>
      </w:r>
      <w:r>
        <w:rPr>
          <w:rStyle w:val="NormalTok"/>
        </w:rPr>
        <w:t xml:space="preserve"> </w:t>
      </w:r>
      <w:r>
        <w:rPr>
          <w:rStyle w:val="KeywordTok"/>
        </w:rPr>
        <w:t xml:space="preserve">NULL</w:t>
      </w:r>
      <w:r>
        <w:rPr>
          <w:rStyle w:val="NormalTok"/>
        </w:rPr>
        <w:t xml:space="preserve"> </w:t>
      </w:r>
      <w:r>
        <w:rPr>
          <w:rStyle w:val="ControlFlowTok"/>
        </w:rPr>
        <w:t xml:space="preserve">THEN</w:t>
      </w:r>
      <w:r>
        <w:rPr>
          <w:rStyle w:val="NormalTok"/>
        </w:rPr>
        <w:t xml:space="preserve"> </w:t>
      </w:r>
      <w:r>
        <w:rPr>
          <w:rStyle w:val="DecValTok"/>
        </w:rPr>
        <w:t xml:space="preserve">0</w:t>
      </w:r>
      <w:r>
        <w:rPr>
          <w:rStyle w:val="NormalTok"/>
        </w:rPr>
        <w:t xml:space="preserve"> </w:t>
      </w:r>
      <w:r>
        <w:rPr>
          <w:rStyle w:val="ControlFlowTok"/>
        </w:rPr>
        <w:t xml:space="preserve">ELSE</w:t>
      </w:r>
      <w:r>
        <w:rPr>
          <w:rStyle w:val="NormalTok"/>
        </w:rPr>
        <w:t xml:space="preserve"> cc.CPUE_NOKM2 </w:t>
      </w:r>
      <w:r>
        <w:rPr>
          <w:rStyle w:val="ControlFlowTok"/>
        </w:rPr>
        <w:t xml:space="preserve">END</w:t>
      </w:r>
      <w:r>
        <w:rPr>
          <w:rStyle w:val="NormalTok"/>
        </w:rPr>
        <w:t xml:space="preserve"> </w:t>
      </w:r>
      <w:r>
        <w:rPr>
          <w:rStyle w:val="KeywordTok"/>
        </w:rPr>
        <w:t xml:space="preserve">AS</w:t>
      </w:r>
      <w:r>
        <w:rPr>
          <w:rStyle w:val="NormalTok"/>
        </w:rPr>
        <w:t xml:space="preserve"> CPUE_NOKM2,</w:t>
      </w:r>
      <w:r>
        <w:br/>
      </w:r>
      <w:r>
        <w:rPr>
          <w:rStyle w:val="ControlFlowTok"/>
        </w:rPr>
        <w:t xml:space="preserve">CASE</w:t>
      </w:r>
      <w:r>
        <w:rPr>
          <w:rStyle w:val="NormalTok"/>
        </w:rPr>
        <w:t xml:space="preserve"> </w:t>
      </w:r>
      <w:r>
        <w:rPr>
          <w:rStyle w:val="ControlFlowTok"/>
        </w:rPr>
        <w:t xml:space="preserve">WHEN</w:t>
      </w:r>
      <w:r>
        <w:rPr>
          <w:rStyle w:val="NormalTok"/>
        </w:rPr>
        <w:t xml:space="preserve"> cc.</w:t>
      </w:r>
      <w:r>
        <w:rPr>
          <w:rStyle w:val="FunctionTok"/>
        </w:rPr>
        <w:t xml:space="preserve">COUNT</w:t>
      </w:r>
      <w:r>
        <w:rPr>
          <w:rStyle w:val="NormalTok"/>
        </w:rPr>
        <w:t xml:space="preserve"> </w:t>
      </w:r>
      <w:r>
        <w:rPr>
          <w:rStyle w:val="KeywordTok"/>
        </w:rPr>
        <w:t xml:space="preserve">IS</w:t>
      </w:r>
      <w:r>
        <w:rPr>
          <w:rStyle w:val="NormalTok"/>
        </w:rPr>
        <w:t xml:space="preserve"> </w:t>
      </w:r>
      <w:r>
        <w:rPr>
          <w:rStyle w:val="KeywordTok"/>
        </w:rPr>
        <w:t xml:space="preserve">NULL</w:t>
      </w:r>
      <w:r>
        <w:rPr>
          <w:rStyle w:val="NormalTok"/>
        </w:rPr>
        <w:t xml:space="preserve"> </w:t>
      </w:r>
      <w:r>
        <w:rPr>
          <w:rStyle w:val="ControlFlowTok"/>
        </w:rPr>
        <w:t xml:space="preserve">THEN</w:t>
      </w:r>
      <w:r>
        <w:rPr>
          <w:rStyle w:val="NormalTok"/>
        </w:rPr>
        <w:t xml:space="preserve"> </w:t>
      </w:r>
      <w:r>
        <w:rPr>
          <w:rStyle w:val="DecValTok"/>
        </w:rPr>
        <w:t xml:space="preserve">0</w:t>
      </w:r>
      <w:r>
        <w:rPr>
          <w:rStyle w:val="NormalTok"/>
        </w:rPr>
        <w:t xml:space="preserve"> </w:t>
      </w:r>
      <w:r>
        <w:rPr>
          <w:rStyle w:val="ControlFlowTok"/>
        </w:rPr>
        <w:t xml:space="preserve">ELSE</w:t>
      </w:r>
      <w:r>
        <w:rPr>
          <w:rStyle w:val="NormalTok"/>
        </w:rPr>
        <w:t xml:space="preserve"> cc.</w:t>
      </w:r>
      <w:r>
        <w:rPr>
          <w:rStyle w:val="FunctionTok"/>
        </w:rPr>
        <w:t xml:space="preserve">COUNT</w:t>
      </w:r>
      <w:r>
        <w:rPr>
          <w:rStyle w:val="NormalTok"/>
        </w:rPr>
        <w:t xml:space="preserve"> </w:t>
      </w:r>
      <w:r>
        <w:rPr>
          <w:rStyle w:val="ControlFlowTok"/>
        </w:rPr>
        <w:t xml:space="preserve">END</w:t>
      </w:r>
      <w:r>
        <w:rPr>
          <w:rStyle w:val="NormalTok"/>
        </w:rPr>
        <w:t xml:space="preserve"> </w:t>
      </w:r>
      <w:r>
        <w:rPr>
          <w:rStyle w:val="KeywordTok"/>
        </w:rPr>
        <w:t xml:space="preserve">AS</w:t>
      </w:r>
      <w:r>
        <w:rPr>
          <w:rStyle w:val="NormalTok"/>
        </w:rPr>
        <w:t xml:space="preserve"> </w:t>
      </w:r>
      <w:r>
        <w:rPr>
          <w:rStyle w:val="FunctionTok"/>
        </w:rPr>
        <w:t xml:space="preserve">COUNT</w:t>
      </w:r>
      <w:r>
        <w:rPr>
          <w:rStyle w:val="NormalTok"/>
        </w:rPr>
        <w:t xml:space="preserve">,</w:t>
      </w:r>
      <w:r>
        <w:br/>
      </w:r>
      <w:r>
        <w:rPr>
          <w:rStyle w:val="ControlFlowTok"/>
        </w:rPr>
        <w:t xml:space="preserve">CASE</w:t>
      </w:r>
      <w:r>
        <w:rPr>
          <w:rStyle w:val="NormalTok"/>
        </w:rPr>
        <w:t xml:space="preserve"> </w:t>
      </w:r>
      <w:r>
        <w:rPr>
          <w:rStyle w:val="ControlFlowTok"/>
        </w:rPr>
        <w:t xml:space="preserve">WHEN</w:t>
      </w:r>
      <w:r>
        <w:rPr>
          <w:rStyle w:val="NormalTok"/>
        </w:rPr>
        <w:t xml:space="preserve"> cc.WEIGHT_KG </w:t>
      </w:r>
      <w:r>
        <w:rPr>
          <w:rStyle w:val="KeywordTok"/>
        </w:rPr>
        <w:t xml:space="preserve">IS</w:t>
      </w:r>
      <w:r>
        <w:rPr>
          <w:rStyle w:val="NormalTok"/>
        </w:rPr>
        <w:t xml:space="preserve"> </w:t>
      </w:r>
      <w:r>
        <w:rPr>
          <w:rStyle w:val="KeywordTok"/>
        </w:rPr>
        <w:t xml:space="preserve">NULL</w:t>
      </w:r>
      <w:r>
        <w:rPr>
          <w:rStyle w:val="NormalTok"/>
        </w:rPr>
        <w:t xml:space="preserve"> </w:t>
      </w:r>
      <w:r>
        <w:rPr>
          <w:rStyle w:val="ControlFlowTok"/>
        </w:rPr>
        <w:t xml:space="preserve">THEN</w:t>
      </w:r>
      <w:r>
        <w:rPr>
          <w:rStyle w:val="NormalTok"/>
        </w:rPr>
        <w:t xml:space="preserve"> </w:t>
      </w:r>
      <w:r>
        <w:rPr>
          <w:rStyle w:val="DecValTok"/>
        </w:rPr>
        <w:t xml:space="preserve">0</w:t>
      </w:r>
      <w:r>
        <w:rPr>
          <w:rStyle w:val="NormalTok"/>
        </w:rPr>
        <w:t xml:space="preserve"> </w:t>
      </w:r>
      <w:r>
        <w:rPr>
          <w:rStyle w:val="ControlFlowTok"/>
        </w:rPr>
        <w:t xml:space="preserve">ELSE</w:t>
      </w:r>
      <w:r>
        <w:rPr>
          <w:rStyle w:val="NormalTok"/>
        </w:rPr>
        <w:t xml:space="preserve"> cc.WEIGHT_KG </w:t>
      </w:r>
      <w:r>
        <w:rPr>
          <w:rStyle w:val="ControlFlowTok"/>
        </w:rPr>
        <w:t xml:space="preserve">END</w:t>
      </w:r>
      <w:r>
        <w:rPr>
          <w:rStyle w:val="NormalTok"/>
        </w:rPr>
        <w:t xml:space="preserve"> </w:t>
      </w:r>
      <w:r>
        <w:rPr>
          <w:rStyle w:val="KeywordTok"/>
        </w:rPr>
        <w:t xml:space="preserve">AS</w:t>
      </w:r>
      <w:r>
        <w:rPr>
          <w:rStyle w:val="NormalTok"/>
        </w:rPr>
        <w:t xml:space="preserve"> WEIGHT_KG,</w:t>
      </w:r>
      <w:r>
        <w:br/>
      </w:r>
      <w:r>
        <w:rPr>
          <w:rStyle w:val="ControlFlowTok"/>
        </w:rPr>
        <w:t xml:space="preserve">CASE</w:t>
      </w:r>
      <w:r>
        <w:rPr>
          <w:rStyle w:val="NormalTok"/>
        </w:rPr>
        <w:t xml:space="preserve"> </w:t>
      </w:r>
      <w:r>
        <w:rPr>
          <w:rStyle w:val="ControlFlowTok"/>
        </w:rPr>
        <w:t xml:space="preserve">WHEN</w:t>
      </w:r>
      <w:r>
        <w:rPr>
          <w:rStyle w:val="NormalTok"/>
        </w:rPr>
        <w:t xml:space="preserve"> cc.TAXON_CONFIDENCE </w:t>
      </w:r>
      <w:r>
        <w:rPr>
          <w:rStyle w:val="KeywordTok"/>
        </w:rPr>
        <w:t xml:space="preserve">IS</w:t>
      </w:r>
      <w:r>
        <w:rPr>
          <w:rStyle w:val="NormalTok"/>
        </w:rPr>
        <w:t xml:space="preserve"> </w:t>
      </w:r>
      <w:r>
        <w:rPr>
          <w:rStyle w:val="KeywordTok"/>
        </w:rPr>
        <w:t xml:space="preserve">NULL</w:t>
      </w:r>
      <w:r>
        <w:rPr>
          <w:rStyle w:val="NormalTok"/>
        </w:rPr>
        <w:t xml:space="preserve"> </w:t>
      </w:r>
      <w:r>
        <w:rPr>
          <w:rStyle w:val="ControlFlowTok"/>
        </w:rPr>
        <w:t xml:space="preserve">THEN</w:t>
      </w:r>
      <w:r>
        <w:rPr>
          <w:rStyle w:val="NormalTok"/>
        </w:rPr>
        <w:t xml:space="preserve"> </w:t>
      </w:r>
      <w:r>
        <w:rPr>
          <w:rStyle w:val="KeywordTok"/>
        </w:rPr>
        <w:t xml:space="preserve">NULL</w:t>
      </w:r>
      <w:r>
        <w:rPr>
          <w:rStyle w:val="NormalTok"/>
        </w:rPr>
        <w:t xml:space="preserve"> </w:t>
      </w:r>
      <w:r>
        <w:rPr>
          <w:rStyle w:val="ControlFlowTok"/>
        </w:rPr>
        <w:t xml:space="preserve">ELSE</w:t>
      </w:r>
      <w:r>
        <w:rPr>
          <w:rStyle w:val="NormalTok"/>
        </w:rPr>
        <w:t xml:space="preserve"> cc.TAXON_CONFIDENCE </w:t>
      </w:r>
      <w:r>
        <w:rPr>
          <w:rStyle w:val="ControlFlowTok"/>
        </w:rPr>
        <w:t xml:space="preserve">END</w:t>
      </w:r>
      <w:r>
        <w:rPr>
          <w:rStyle w:val="NormalTok"/>
        </w:rPr>
        <w:t xml:space="preserve"> </w:t>
      </w:r>
      <w:r>
        <w:rPr>
          <w:rStyle w:val="KeywordTok"/>
        </w:rPr>
        <w:t xml:space="preserve">AS</w:t>
      </w:r>
      <w:r>
        <w:rPr>
          <w:rStyle w:val="NormalTok"/>
        </w:rPr>
        <w:t xml:space="preserve"> TAXON_CONFIDENCE,</w:t>
      </w:r>
      <w:r>
        <w:br/>
      </w:r>
      <w:r>
        <w:rPr>
          <w:rStyle w:val="NormalTok"/>
        </w:rPr>
        <w:t xml:space="preserve">hh.AREA_SWEPT_KM2,       </w:t>
      </w:r>
      <w:r>
        <w:br/>
      </w:r>
      <w:r>
        <w:rPr>
          <w:rStyle w:val="NormalTok"/>
        </w:rPr>
        <w:t xml:space="preserve">hh.DISTANCE_FISHED_KM,</w:t>
      </w:r>
      <w:r>
        <w:br/>
      </w:r>
      <w:r>
        <w:rPr>
          <w:rStyle w:val="NormalTok"/>
        </w:rPr>
        <w:t xml:space="preserve">hh.DURATION_HR,          </w:t>
      </w:r>
      <w:r>
        <w:br/>
      </w:r>
      <w:r>
        <w:rPr>
          <w:rStyle w:val="NormalTok"/>
        </w:rPr>
        <w:t xml:space="preserve">hh.NET_WIDTH_M,</w:t>
      </w:r>
      <w:r>
        <w:br/>
      </w:r>
      <w:r>
        <w:rPr>
          <w:rStyle w:val="NormalTok"/>
        </w:rPr>
        <w:t xml:space="preserve">hh.NET_HEIGHT_M,</w:t>
      </w:r>
      <w:r>
        <w:br/>
      </w:r>
      <w:r>
        <w:rPr>
          <w:rStyle w:val="NormalTok"/>
        </w:rPr>
        <w:t xml:space="preserve">hh.PERFORMANCE </w:t>
      </w:r>
      <w:r>
        <w:br/>
      </w:r>
      <w:r>
        <w:rPr>
          <w:rStyle w:val="KeywordTok"/>
        </w:rPr>
        <w:t xml:space="preserve">FROM</w:t>
      </w:r>
      <w:r>
        <w:rPr>
          <w:rStyle w:val="NormalTok"/>
        </w:rPr>
        <w:t xml:space="preserve"> GAP_PRODUCTS.FOSS_SURVEY_SPECIES sv</w:t>
      </w:r>
      <w:r>
        <w:br/>
      </w:r>
      <w:r>
        <w:rPr>
          <w:rStyle w:val="KeywordTok"/>
        </w:rPr>
        <w:t xml:space="preserve">FULL</w:t>
      </w:r>
      <w:r>
        <w:rPr>
          <w:rStyle w:val="NormalTok"/>
        </w:rPr>
        <w:t xml:space="preserve"> </w:t>
      </w:r>
      <w:r>
        <w:rPr>
          <w:rStyle w:val="KeywordTok"/>
        </w:rPr>
        <w:t xml:space="preserve">OUTER</w:t>
      </w:r>
      <w:r>
        <w:rPr>
          <w:rStyle w:val="NormalTok"/>
        </w:rPr>
        <w:t xml:space="preserve"> </w:t>
      </w:r>
      <w:r>
        <w:rPr>
          <w:rStyle w:val="KeywordTok"/>
        </w:rPr>
        <w:t xml:space="preserve">JOIN</w:t>
      </w:r>
      <w:r>
        <w:rPr>
          <w:rStyle w:val="NormalTok"/>
        </w:rPr>
        <w:t xml:space="preserve"> GAP_PRODUCTS.FOSS_SPECIES ss</w:t>
      </w:r>
      <w:r>
        <w:br/>
      </w:r>
      <w:r>
        <w:rPr>
          <w:rStyle w:val="KeywordTok"/>
        </w:rPr>
        <w:t xml:space="preserve">ON</w:t>
      </w:r>
      <w:r>
        <w:rPr>
          <w:rStyle w:val="NormalTok"/>
        </w:rPr>
        <w:t xml:space="preserve"> sv.SPECIES_CODE </w:t>
      </w:r>
      <w:r>
        <w:rPr>
          <w:rStyle w:val="OperatorTok"/>
        </w:rPr>
        <w:t xml:space="preserve">=</w:t>
      </w:r>
      <w:r>
        <w:rPr>
          <w:rStyle w:val="NormalTok"/>
        </w:rPr>
        <w:t xml:space="preserve"> ss.SPECIES_CODE</w:t>
      </w:r>
      <w:r>
        <w:br/>
      </w:r>
      <w:r>
        <w:rPr>
          <w:rStyle w:val="KeywordTok"/>
        </w:rPr>
        <w:t xml:space="preserve">FULL</w:t>
      </w:r>
      <w:r>
        <w:rPr>
          <w:rStyle w:val="NormalTok"/>
        </w:rPr>
        <w:t xml:space="preserve"> </w:t>
      </w:r>
      <w:r>
        <w:rPr>
          <w:rStyle w:val="KeywordTok"/>
        </w:rPr>
        <w:t xml:space="preserve">OUTER</w:t>
      </w:r>
      <w:r>
        <w:rPr>
          <w:rStyle w:val="NormalTok"/>
        </w:rPr>
        <w:t xml:space="preserve"> </w:t>
      </w:r>
      <w:r>
        <w:rPr>
          <w:rStyle w:val="KeywordTok"/>
        </w:rPr>
        <w:t xml:space="preserve">JOIN</w:t>
      </w:r>
      <w:r>
        <w:rPr>
          <w:rStyle w:val="NormalTok"/>
        </w:rPr>
        <w:t xml:space="preserve"> GAP_PRODUCTS.FOSS_HAUL hh</w:t>
      </w:r>
      <w:r>
        <w:br/>
      </w:r>
      <w:r>
        <w:rPr>
          <w:rStyle w:val="KeywordTok"/>
        </w:rPr>
        <w:t xml:space="preserve">ON</w:t>
      </w:r>
      <w:r>
        <w:rPr>
          <w:rStyle w:val="NormalTok"/>
        </w:rPr>
        <w:t xml:space="preserve"> sv.SURVEY_DEFINITION_ID </w:t>
      </w:r>
      <w:r>
        <w:rPr>
          <w:rStyle w:val="OperatorTok"/>
        </w:rPr>
        <w:t xml:space="preserve">=</w:t>
      </w:r>
      <w:r>
        <w:rPr>
          <w:rStyle w:val="NormalTok"/>
        </w:rPr>
        <w:t xml:space="preserve"> hh.SURVEY_DEFINITION_ID</w:t>
      </w:r>
      <w:r>
        <w:br/>
      </w:r>
      <w:r>
        <w:rPr>
          <w:rStyle w:val="KeywordTok"/>
        </w:rPr>
        <w:t xml:space="preserve">FULL</w:t>
      </w:r>
      <w:r>
        <w:rPr>
          <w:rStyle w:val="NormalTok"/>
        </w:rPr>
        <w:t xml:space="preserve"> </w:t>
      </w:r>
      <w:r>
        <w:rPr>
          <w:rStyle w:val="KeywordTok"/>
        </w:rPr>
        <w:t xml:space="preserve">OUTER</w:t>
      </w:r>
      <w:r>
        <w:rPr>
          <w:rStyle w:val="NormalTok"/>
        </w:rPr>
        <w:t xml:space="preserve"> </w:t>
      </w:r>
      <w:r>
        <w:rPr>
          <w:rStyle w:val="KeywordTok"/>
        </w:rPr>
        <w:t xml:space="preserve">JOIN</w:t>
      </w:r>
      <w:r>
        <w:rPr>
          <w:rStyle w:val="NormalTok"/>
        </w:rPr>
        <w:t xml:space="preserve"> GAP_PRODUCTS.FOSS_CATCH cc</w:t>
      </w:r>
      <w:r>
        <w:br/>
      </w:r>
      <w:r>
        <w:rPr>
          <w:rStyle w:val="KeywordTok"/>
        </w:rPr>
        <w:t xml:space="preserve">ON</w:t>
      </w:r>
      <w:r>
        <w:rPr>
          <w:rStyle w:val="NormalTok"/>
        </w:rPr>
        <w:t xml:space="preserve"> sv.SPECIES_CODE </w:t>
      </w:r>
      <w:r>
        <w:rPr>
          <w:rStyle w:val="OperatorTok"/>
        </w:rPr>
        <w:t xml:space="preserve">=</w:t>
      </w:r>
      <w:r>
        <w:rPr>
          <w:rStyle w:val="NormalTok"/>
        </w:rPr>
        <w:t xml:space="preserve"> cc.SPECIES_CODE</w:t>
      </w:r>
      <w:r>
        <w:br/>
      </w:r>
      <w:r>
        <w:rPr>
          <w:rStyle w:val="KeywordTok"/>
        </w:rPr>
        <w:t xml:space="preserve">AND</w:t>
      </w:r>
      <w:r>
        <w:rPr>
          <w:rStyle w:val="NormalTok"/>
        </w:rPr>
        <w:t xml:space="preserve"> hh.HAULJOIN </w:t>
      </w:r>
      <w:r>
        <w:rPr>
          <w:rStyle w:val="OperatorTok"/>
        </w:rPr>
        <w:t xml:space="preserve">=</w:t>
      </w:r>
      <w:r>
        <w:rPr>
          <w:rStyle w:val="NormalTok"/>
        </w:rPr>
        <w:t xml:space="preserve"> cc.HAULJOIN</w:t>
      </w:r>
    </w:p>
    <w:bookmarkEnd w:id="225"/>
    <w:bookmarkStart w:id="226" w:name="ex.-2-subset-data"/>
    <w:p>
      <w:pPr>
        <w:pStyle w:val="Heading3"/>
      </w:pPr>
      <w:r>
        <w:t xml:space="preserve">14.0.3 Ex. 2: Subset data</w:t>
      </w:r>
    </w:p>
    <w:p>
      <w:pPr>
        <w:pStyle w:val="FirstParagraph"/>
      </w:pPr>
      <w:r>
        <w:t xml:space="preserve">Here, we are pulling EBS Pacific cod from 2010 - 2021:</w:t>
      </w:r>
    </w:p>
    <w:p>
      <w:pPr>
        <w:pStyle w:val="SourceCode"/>
      </w:pPr>
      <w:r>
        <w:rPr>
          <w:rStyle w:val="CommentTok"/>
        </w:rPr>
        <w:t xml:space="preserve"># Pull data</w:t>
      </w:r>
      <w:r>
        <w:br/>
      </w:r>
      <w:r>
        <w:rPr>
          <w:rStyle w:val="NormalTok"/>
        </w:rPr>
        <w:t xml:space="preserve">a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br/>
      </w:r>
      <w:r>
        <w:rPr>
          <w:rStyle w:val="AttributeTok"/>
        </w:rPr>
        <w:t xml:space="preserve">channel =</w:t>
      </w:r>
      <w:r>
        <w:rPr>
          <w:rStyle w:val="NormalTok"/>
        </w:rPr>
        <w:t xml:space="preserve"> channel, </w:t>
      </w:r>
      <w:r>
        <w:br/>
      </w:r>
      <w:r>
        <w:rPr>
          <w:rStyle w:val="AttributeTok"/>
        </w:rPr>
        <w:t xml:space="preserve">query =</w:t>
      </w:r>
      <w:r>
        <w:rPr>
          <w:rStyle w:val="NormalTok"/>
        </w:rPr>
        <w:t xml:space="preserve"> </w:t>
      </w:r>
      <w:r>
        <w:br/>
      </w:r>
      <w:r>
        <w:rPr>
          <w:rStyle w:val="StringTok"/>
        </w:rPr>
        <w:t xml:space="preserve">"SELECT * FROM GAP_PRODUCTS.FOSS_CATCH cc</w:t>
      </w:r>
      <w:r>
        <w:br/>
      </w:r>
      <w:r>
        <w:rPr>
          <w:rStyle w:val="StringTok"/>
        </w:rPr>
        <w:t xml:space="preserve">JOIN GAP_PRODUCTS.FOSS_HAUL hh</w:t>
      </w:r>
      <w:r>
        <w:br/>
      </w:r>
      <w:r>
        <w:rPr>
          <w:rStyle w:val="StringTok"/>
        </w:rPr>
        <w:t xml:space="preserve">ON cc.HAULJOIN = hh.HAULJOIN</w:t>
      </w:r>
      <w:r>
        <w:br/>
      </w:r>
      <w:r>
        <w:rPr>
          <w:rStyle w:val="StringTok"/>
        </w:rPr>
        <w:t xml:space="preserve">WHERE SRVY = 'EBS' </w:t>
      </w:r>
      <w:r>
        <w:br/>
      </w:r>
      <w:r>
        <w:rPr>
          <w:rStyle w:val="StringTok"/>
        </w:rPr>
        <w:t xml:space="preserve">AND SPECIES_CODE = 21720 -- 'Pacific cod' </w:t>
      </w:r>
      <w:r>
        <w:br/>
      </w:r>
      <w:r>
        <w:rPr>
          <w:rStyle w:val="StringTok"/>
        </w:rPr>
        <w:t xml:space="preserve">AND YEAR &gt;= 2010 </w:t>
      </w:r>
      <w:r>
        <w:br/>
      </w:r>
      <w:r>
        <w:rPr>
          <w:rStyle w:val="StringTok"/>
        </w:rPr>
        <w:t xml:space="preserve">AND YEAR &lt; 2021"</w:t>
      </w:r>
      <w:r>
        <w:rPr>
          <w:rStyle w:val="NormalTok"/>
        </w:rPr>
        <w:t xml:space="preserve">)</w:t>
      </w:r>
      <w:r>
        <w:br/>
      </w:r>
      <w:r>
        <w:br/>
      </w:r>
      <w:r>
        <w:rPr>
          <w:rStyle w:val="FunctionTok"/>
        </w:rPr>
        <w:t xml:space="preserve">head</w:t>
      </w:r>
      <w:r>
        <w:rPr>
          <w:rStyle w:val="NormalTok"/>
        </w:rPr>
        <w:t xml:space="preserve">(a)</w:t>
      </w:r>
    </w:p>
    <w:p>
      <w:pPr>
        <w:pStyle w:val="SourceCode"/>
      </w:pPr>
      <w:r>
        <w:rPr>
          <w:rStyle w:val="VerbatimChar"/>
        </w:rPr>
        <w:t xml:space="preserve">  HAULJOIN SPECIES_CODE CPUE_KGKM2 CPUE_NOKM2 COUNT WEIGHT_KG TAXON_CONFIDENCE</w:t>
      </w:r>
      <w:r>
        <w:br/>
      </w:r>
      <w:r>
        <w:rPr>
          <w:rStyle w:val="VerbatimChar"/>
        </w:rPr>
        <w:t xml:space="preserve">1   -19288        21720   449.8301  1876.1759    83     19.90                1</w:t>
      </w:r>
      <w:r>
        <w:br/>
      </w:r>
      <w:r>
        <w:rPr>
          <w:rStyle w:val="VerbatimChar"/>
        </w:rPr>
        <w:t xml:space="preserve">2   -19252        21720   413.4828   248.0897    12     20.00                1</w:t>
      </w:r>
      <w:r>
        <w:br/>
      </w:r>
      <w:r>
        <w:rPr>
          <w:rStyle w:val="VerbatimChar"/>
        </w:rPr>
        <w:t xml:space="preserve">3   -18731        21720   946.3481  2592.1327   118     43.08                1</w:t>
      </w:r>
      <w:r>
        <w:br/>
      </w:r>
      <w:r>
        <w:rPr>
          <w:rStyle w:val="VerbatimChar"/>
        </w:rPr>
        <w:t xml:space="preserve">4   -18165        21720  1053.2723   241.8536    12     52.26                1</w:t>
      </w:r>
      <w:r>
        <w:br/>
      </w:r>
      <w:r>
        <w:rPr>
          <w:rStyle w:val="VerbatimChar"/>
        </w:rPr>
        <w:t xml:space="preserve">5   -17850        21720   990.1357   152.2616     7     45.52                1</w:t>
      </w:r>
      <w:r>
        <w:br/>
      </w:r>
      <w:r>
        <w:rPr>
          <w:rStyle w:val="VerbatimChar"/>
        </w:rPr>
        <w:t xml:space="preserve">6   -17715        21720   491.3252   218.1905    11     24.77                1</w:t>
      </w:r>
      <w:r>
        <w:br/>
      </w:r>
      <w:r>
        <w:rPr>
          <w:rStyle w:val="VerbatimChar"/>
        </w:rPr>
        <w:t xml:space="preserve">  YEAR SRVY             SURVEY SURVEY_DEFINITION_ID</w:t>
      </w:r>
      <w:r>
        <w:br/>
      </w:r>
      <w:r>
        <w:rPr>
          <w:rStyle w:val="VerbatimChar"/>
        </w:rPr>
        <w:t xml:space="preserve">1 2019  EBS eastern Bering Sea                   98</w:t>
      </w:r>
      <w:r>
        <w:br/>
      </w:r>
      <w:r>
        <w:rPr>
          <w:rStyle w:val="VerbatimChar"/>
        </w:rPr>
        <w:t xml:space="preserve">2 2019  EBS eastern Bering Sea                   98</w:t>
      </w:r>
      <w:r>
        <w:br/>
      </w:r>
      <w:r>
        <w:rPr>
          <w:rStyle w:val="VerbatimChar"/>
        </w:rPr>
        <w:t xml:space="preserve">3 2019  EBS eastern Bering Sea                   98</w:t>
      </w:r>
      <w:r>
        <w:br/>
      </w:r>
      <w:r>
        <w:rPr>
          <w:rStyle w:val="VerbatimChar"/>
        </w:rPr>
        <w:t xml:space="preserve">4 2018  EBS eastern Bering Sea                   98</w:t>
      </w:r>
      <w:r>
        <w:br/>
      </w:r>
      <w:r>
        <w:rPr>
          <w:rStyle w:val="VerbatimChar"/>
        </w:rPr>
        <w:t xml:space="preserve">5 2018  EBS eastern Bering Sea                   98</w:t>
      </w:r>
      <w:r>
        <w:br/>
      </w:r>
      <w:r>
        <w:rPr>
          <w:rStyle w:val="VerbatimChar"/>
        </w:rPr>
        <w:t xml:space="preserve">6 2018  EBS eastern Bering Sea                   98</w:t>
      </w:r>
      <w:r>
        <w:br/>
      </w:r>
      <w:r>
        <w:rPr>
          <w:rStyle w:val="VerbatimChar"/>
        </w:rPr>
        <w:t xml:space="preserve">                                             SURVEY_NAME CRUISE CRUISEJOIN</w:t>
      </w:r>
      <w:r>
        <w:br/>
      </w:r>
      <w:r>
        <w:rPr>
          <w:rStyle w:val="VerbatimChar"/>
        </w:rPr>
        <w:t xml:space="preserve">1 Eastern Bering Sea Crab/Groundfish Bottom Trawl Survey 201901       -727</w:t>
      </w:r>
      <w:r>
        <w:br/>
      </w:r>
      <w:r>
        <w:rPr>
          <w:rStyle w:val="VerbatimChar"/>
        </w:rPr>
        <w:t xml:space="preserve">2 Eastern Bering Sea Crab/Groundfish Bottom Trawl Survey 201901       -727</w:t>
      </w:r>
      <w:r>
        <w:br/>
      </w:r>
      <w:r>
        <w:rPr>
          <w:rStyle w:val="VerbatimChar"/>
        </w:rPr>
        <w:t xml:space="preserve">3 Eastern Bering Sea Crab/Groundfish Bottom Trawl Survey 201901       -726</w:t>
      </w:r>
      <w:r>
        <w:br/>
      </w:r>
      <w:r>
        <w:rPr>
          <w:rStyle w:val="VerbatimChar"/>
        </w:rPr>
        <w:t xml:space="preserve">4 Eastern Bering Sea Crab/Groundfish Bottom Trawl Survey 201801       -723</w:t>
      </w:r>
      <w:r>
        <w:br/>
      </w:r>
      <w:r>
        <w:rPr>
          <w:rStyle w:val="VerbatimChar"/>
        </w:rPr>
        <w:t xml:space="preserve">5 Eastern Bering Sea Crab/Groundfish Bottom Trawl Survey 201801       -723</w:t>
      </w:r>
      <w:r>
        <w:br/>
      </w:r>
      <w:r>
        <w:rPr>
          <w:rStyle w:val="VerbatimChar"/>
        </w:rPr>
        <w:t xml:space="preserve">6 Eastern Bering Sea Crab/Groundfish Bottom Trawl Survey 201801       -723</w:t>
      </w:r>
      <w:r>
        <w:br/>
      </w:r>
      <w:r>
        <w:rPr>
          <w:rStyle w:val="VerbatimChar"/>
        </w:rPr>
        <w:t xml:space="preserve">  HAULJOIN.1 HAUL STRATUM STATION VESSEL_ID   VESSEL_NAME           DATE_TIME</w:t>
      </w:r>
      <w:r>
        <w:br/>
      </w:r>
      <w:r>
        <w:rPr>
          <w:rStyle w:val="VerbatimChar"/>
        </w:rPr>
        <w:t xml:space="preserve">1     -19288   96      20    O-18       162 ALASKA KNIGHT 2019-06-29 06:54:00</w:t>
      </w:r>
      <w:r>
        <w:br/>
      </w:r>
      <w:r>
        <w:rPr>
          <w:rStyle w:val="VerbatimChar"/>
        </w:rPr>
        <w:t xml:space="preserve">2     -19252   76      31    G-03       162 ALASKA KNIGHT 2019-06-24 15:52:02</w:t>
      </w:r>
      <w:r>
        <w:br/>
      </w:r>
      <w:r>
        <w:rPr>
          <w:rStyle w:val="VerbatimChar"/>
        </w:rPr>
        <w:t xml:space="preserve">3     -18731   11      31    I-13        94   VESTERAALEN 2019-06-04 13:15:57</w:t>
      </w:r>
      <w:r>
        <w:br/>
      </w:r>
      <w:r>
        <w:rPr>
          <w:rStyle w:val="VerbatimChar"/>
        </w:rPr>
        <w:t xml:space="preserve">4     -18165  172      62    Q-27       162 ALASKA KNIGHT 2018-07-26 07:49:26</w:t>
      </w:r>
      <w:r>
        <w:br/>
      </w:r>
      <w:r>
        <w:rPr>
          <w:rStyle w:val="VerbatimChar"/>
        </w:rPr>
        <w:t xml:space="preserve">5     -17850  117      32    F-19       162 ALASKA KNIGHT 2018-07-02 09:49:43</w:t>
      </w:r>
      <w:r>
        <w:br/>
      </w:r>
      <w:r>
        <w:rPr>
          <w:rStyle w:val="VerbatimChar"/>
        </w:rPr>
        <w:t xml:space="preserve">6     -17715   92      20    O-18       162 ALASKA KNIGHT 2018-06-26 17:42:00</w:t>
      </w:r>
      <w:r>
        <w:br/>
      </w:r>
      <w:r>
        <w:rPr>
          <w:rStyle w:val="VerbatimChar"/>
        </w:rPr>
        <w:t xml:space="preserve">  LATITUDE_DD_START LONGITUDE_DD_START LATITUDE_DD_END LONGITUDE_DD_END</w:t>
      </w:r>
      <w:r>
        <w:br/>
      </w:r>
      <w:r>
        <w:rPr>
          <w:rStyle w:val="VerbatimChar"/>
        </w:rPr>
        <w:t xml:space="preserve">1          59.68079          -168.6144        59.65546        -168.6178</w:t>
      </w:r>
      <w:r>
        <w:br/>
      </w:r>
      <w:r>
        <w:rPr>
          <w:rStyle w:val="VerbatimChar"/>
        </w:rPr>
        <w:t xml:space="preserve">2          57.01591          -166.4752        56.99137        -166.4601</w:t>
      </w:r>
      <w:r>
        <w:br/>
      </w:r>
      <w:r>
        <w:rPr>
          <w:rStyle w:val="VerbatimChar"/>
        </w:rPr>
        <w:t xml:space="preserve">3          57.69052          -160.2580        57.66518        -160.2640</w:t>
      </w:r>
      <w:r>
        <w:br/>
      </w:r>
      <w:r>
        <w:rPr>
          <w:rStyle w:val="VerbatimChar"/>
        </w:rPr>
        <w:t xml:space="preserve">4          60.31173          -174.7032        60.33716        -174.7090</w:t>
      </w:r>
      <w:r>
        <w:br/>
      </w:r>
      <w:r>
        <w:rPr>
          <w:rStyle w:val="VerbatimChar"/>
        </w:rPr>
        <w:t xml:space="preserve">5          56.67170          -168.9406        56.67359        -168.8919</w:t>
      </w:r>
      <w:r>
        <w:br/>
      </w:r>
      <w:r>
        <w:rPr>
          <w:rStyle w:val="VerbatimChar"/>
        </w:rPr>
        <w:t xml:space="preserve">6          59.66752          -168.6701        59.67396        -168.6189</w:t>
      </w:r>
      <w:r>
        <w:br/>
      </w:r>
      <w:r>
        <w:rPr>
          <w:rStyle w:val="VerbatimChar"/>
        </w:rPr>
        <w:t xml:space="preserve">  BOTTOM_TEMPERATURE_C SURFACE_TEMPERATURE_C DEPTH_M DISTANCE_FISHED_KM</w:t>
      </w:r>
      <w:r>
        <w:br/>
      </w:r>
      <w:r>
        <w:rPr>
          <w:rStyle w:val="VerbatimChar"/>
        </w:rPr>
        <w:t xml:space="preserve">1                  5.1                   7.8      39              2.821</w:t>
      </w:r>
      <w:r>
        <w:br/>
      </w:r>
      <w:r>
        <w:rPr>
          <w:rStyle w:val="VerbatimChar"/>
        </w:rPr>
        <w:t xml:space="preserve">2                  4.1                   9.7      74              2.880</w:t>
      </w:r>
      <w:r>
        <w:br/>
      </w:r>
      <w:r>
        <w:rPr>
          <w:rStyle w:val="VerbatimChar"/>
        </w:rPr>
        <w:t xml:space="preserve">3                  5.5                   7.5      54              2.840</w:t>
      </w:r>
      <w:r>
        <w:br/>
      </w:r>
      <w:r>
        <w:rPr>
          <w:rStyle w:val="VerbatimChar"/>
        </w:rPr>
        <w:t xml:space="preserve">4                  3.2                  10.1     103              2.845</w:t>
      </w:r>
      <w:r>
        <w:br/>
      </w:r>
      <w:r>
        <w:rPr>
          <w:rStyle w:val="VerbatimChar"/>
        </w:rPr>
        <w:t xml:space="preserve">5                  4.5                   8.8      99              3.005</w:t>
      </w:r>
      <w:r>
        <w:br/>
      </w:r>
      <w:r>
        <w:rPr>
          <w:rStyle w:val="VerbatimChar"/>
        </w:rPr>
        <w:t xml:space="preserve">6                  5.9                   5.9      40              2.981</w:t>
      </w:r>
      <w:r>
        <w:br/>
      </w:r>
      <w:r>
        <w:rPr>
          <w:rStyle w:val="VerbatimChar"/>
        </w:rPr>
        <w:t xml:space="preserve">  DURATION_HR NET_WIDTH_M NET_HEIGHT_M AREA_SWEPT_KM2 PERFORMANCE</w:t>
      </w:r>
      <w:r>
        <w:br/>
      </w:r>
      <w:r>
        <w:rPr>
          <w:rStyle w:val="VerbatimChar"/>
        </w:rPr>
        <w:t xml:space="preserve">1       0.505      15.682        2.227       0.044239           0</w:t>
      </w:r>
      <w:r>
        <w:br/>
      </w:r>
      <w:r>
        <w:rPr>
          <w:rStyle w:val="VerbatimChar"/>
        </w:rPr>
        <w:t xml:space="preserve">2       0.528      16.795        2.126       0.048370           0</w:t>
      </w:r>
      <w:r>
        <w:br/>
      </w:r>
      <w:r>
        <w:rPr>
          <w:rStyle w:val="VerbatimChar"/>
        </w:rPr>
        <w:t xml:space="preserve">3       0.520      16.029        2.200       0.045522           0</w:t>
      </w:r>
      <w:r>
        <w:br/>
      </w:r>
      <w:r>
        <w:rPr>
          <w:rStyle w:val="VerbatimChar"/>
        </w:rPr>
        <w:t xml:space="preserve">4       0.511      17.440        2.200       0.049617           0</w:t>
      </w:r>
      <w:r>
        <w:br/>
      </w:r>
      <w:r>
        <w:rPr>
          <w:rStyle w:val="VerbatimChar"/>
        </w:rPr>
        <w:t xml:space="preserve">5       0.525      15.299        2.152       0.045973           0</w:t>
      </w:r>
      <w:r>
        <w:br/>
      </w:r>
      <w:r>
        <w:rPr>
          <w:rStyle w:val="VerbatimChar"/>
        </w:rPr>
        <w:t xml:space="preserve">6       0.517      16.912        1.736       0.050415           0</w:t>
      </w:r>
    </w:p>
    <w:bookmarkEnd w:id="226"/>
    <w:bookmarkStart w:id="227" w:name="X7a6bcd38de8bbe3aaadc8e76374540553e62923"/>
    <w:p>
      <w:pPr>
        <w:pStyle w:val="Heading3"/>
      </w:pPr>
      <w:r>
        <w:t xml:space="preserve">14.0.4 Ex. 3: Find all species found in the eastern Bering Sea (EBS) survey in 2023</w:t>
      </w:r>
    </w:p>
    <w:p>
      <w:pPr>
        <w:pStyle w:val="SourceCode"/>
      </w:pPr>
      <w:r>
        <w:rPr>
          <w:rStyle w:val="CommentTok"/>
        </w:rPr>
        <w:t xml:space="preserve"># Pull data</w:t>
      </w:r>
      <w:r>
        <w:br/>
      </w:r>
      <w:r>
        <w:rPr>
          <w:rStyle w:val="NormalTok"/>
        </w:rPr>
        <w:t xml:space="preserve">a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br/>
      </w:r>
      <w:r>
        <w:rPr>
          <w:rStyle w:val="AttributeTok"/>
        </w:rPr>
        <w:t xml:space="preserve">channel =</w:t>
      </w:r>
      <w:r>
        <w:rPr>
          <w:rStyle w:val="NormalTok"/>
        </w:rPr>
        <w:t xml:space="preserve"> channel, </w:t>
      </w:r>
      <w:r>
        <w:br/>
      </w:r>
      <w:r>
        <w:rPr>
          <w:rStyle w:val="AttributeTok"/>
        </w:rPr>
        <w:t xml:space="preserve">query =</w:t>
      </w:r>
      <w:r>
        <w:rPr>
          <w:rStyle w:val="NormalTok"/>
        </w:rPr>
        <w:t xml:space="preserve"> </w:t>
      </w:r>
      <w:r>
        <w:br/>
      </w:r>
      <w:r>
        <w:rPr>
          <w:rStyle w:val="StringTok"/>
        </w:rPr>
        <w:t xml:space="preserve">"SELECT DISTINCT </w:t>
      </w:r>
      <w:r>
        <w:br/>
      </w:r>
      <w:r>
        <w:rPr>
          <w:rStyle w:val="StringTok"/>
        </w:rPr>
        <w:t xml:space="preserve">ss.COMMON_NAME,</w:t>
      </w:r>
      <w:r>
        <w:br/>
      </w:r>
      <w:r>
        <w:rPr>
          <w:rStyle w:val="StringTok"/>
        </w:rPr>
        <w:t xml:space="preserve">ss.SCIENTIFIC_NAME, </w:t>
      </w:r>
      <w:r>
        <w:br/>
      </w:r>
      <w:r>
        <w:rPr>
          <w:rStyle w:val="StringTok"/>
        </w:rPr>
        <w:t xml:space="preserve">ss.ID_RANK, </w:t>
      </w:r>
      <w:r>
        <w:br/>
      </w:r>
      <w:r>
        <w:rPr>
          <w:rStyle w:val="StringTok"/>
        </w:rPr>
        <w:t xml:space="preserve">ss.WORMS</w:t>
      </w:r>
      <w:r>
        <w:br/>
      </w:r>
      <w:r>
        <w:rPr>
          <w:rStyle w:val="StringTok"/>
        </w:rPr>
        <w:t xml:space="preserve">FROM GAP_PRODUCTS.FOSS_CATCH cc -- get species codes</w:t>
      </w:r>
      <w:r>
        <w:br/>
      </w:r>
      <w:r>
        <w:rPr>
          <w:rStyle w:val="StringTok"/>
        </w:rPr>
        <w:t xml:space="preserve">LEFT JOIN GAP_PRODUCTS.FOSS_SPECIES ss -- get species info</w:t>
      </w:r>
      <w:r>
        <w:br/>
      </w:r>
      <w:r>
        <w:rPr>
          <w:rStyle w:val="StringTok"/>
        </w:rPr>
        <w:t xml:space="preserve">ON cc.SPECIES_CODE = ss.SPECIES_CODE</w:t>
      </w:r>
      <w:r>
        <w:br/>
      </w:r>
      <w:r>
        <w:rPr>
          <w:rStyle w:val="StringTok"/>
        </w:rPr>
        <w:t xml:space="preserve">LEFT JOIN GAP_PRODUCTS.FOSS_HAUL hh -- filter by year and survey</w:t>
      </w:r>
      <w:r>
        <w:br/>
      </w:r>
      <w:r>
        <w:rPr>
          <w:rStyle w:val="StringTok"/>
        </w:rPr>
        <w:t xml:space="preserve">ON cc.HAULJOIN = hh.HAULJOIN</w:t>
      </w:r>
      <w:r>
        <w:br/>
      </w:r>
      <w:r>
        <w:rPr>
          <w:rStyle w:val="StringTok"/>
        </w:rPr>
        <w:t xml:space="preserve">WHERE hh.YEAR = 2023</w:t>
      </w:r>
      <w:r>
        <w:br/>
      </w:r>
      <w:r>
        <w:rPr>
          <w:rStyle w:val="StringTok"/>
        </w:rPr>
        <w:t xml:space="preserve">AND hh.SURVEY_DEFINITION_ID = 98 -- EBS survey</w:t>
      </w:r>
      <w:r>
        <w:br/>
      </w:r>
      <w:r>
        <w:rPr>
          <w:rStyle w:val="StringTok"/>
        </w:rPr>
        <w:t xml:space="preserve">ORDER BY COMMON_NAME"</w:t>
      </w:r>
      <w:r>
        <w:rPr>
          <w:rStyle w:val="NormalTok"/>
        </w:rPr>
        <w:t xml:space="preserve">)</w:t>
      </w:r>
      <w:r>
        <w:br/>
      </w:r>
      <w:r>
        <w:br/>
      </w:r>
      <w:r>
        <w:rPr>
          <w:rStyle w:val="FunctionTok"/>
        </w:rPr>
        <w:t xml:space="preserve">head</w:t>
      </w:r>
      <w:r>
        <w:rPr>
          <w:rStyle w:val="NormalTok"/>
        </w:rPr>
        <w:t xml:space="preserve">(a)</w:t>
      </w:r>
    </w:p>
    <w:p>
      <w:pPr>
        <w:pStyle w:val="SourceCode"/>
      </w:pPr>
      <w:r>
        <w:rPr>
          <w:rStyle w:val="VerbatimChar"/>
        </w:rPr>
        <w:t xml:space="preserve">            COMMON_NAME                 SCIENTIFIC_NAME ID_RANK   WORMS</w:t>
      </w:r>
      <w:r>
        <w:br/>
      </w:r>
      <w:r>
        <w:rPr>
          <w:rStyle w:val="VerbatimChar"/>
        </w:rPr>
        <w:t xml:space="preserve">1   Alaska great-tellin               Megangulus luteus species  423511</w:t>
      </w:r>
      <w:r>
        <w:br/>
      </w:r>
      <w:r>
        <w:rPr>
          <w:rStyle w:val="VerbatimChar"/>
        </w:rPr>
        <w:t xml:space="preserve">2         Alaska plaice Pleuronectes quadrituberculatus species  254564</w:t>
      </w:r>
      <w:r>
        <w:br/>
      </w:r>
      <w:r>
        <w:rPr>
          <w:rStyle w:val="VerbatimChar"/>
        </w:rPr>
        <w:t xml:space="preserve">3          Alaska razor                    Siliqua alta species  413689</w:t>
      </w:r>
      <w:r>
        <w:br/>
      </w:r>
      <w:r>
        <w:rPr>
          <w:rStyle w:val="VerbatimChar"/>
        </w:rPr>
        <w:t xml:space="preserve">4          Alaska skate             Arctoraja parmifera species 1577324</w:t>
      </w:r>
      <w:r>
        <w:br/>
      </w:r>
      <w:r>
        <w:rPr>
          <w:rStyle w:val="VerbatimChar"/>
        </w:rPr>
        <w:t xml:space="preserve">5 Alaska skate egg case    Arctoraja parmifera egg case species      NA</w:t>
      </w:r>
      <w:r>
        <w:br/>
      </w:r>
      <w:r>
        <w:rPr>
          <w:rStyle w:val="VerbatimChar"/>
        </w:rPr>
        <w:t xml:space="preserve">6        Alaskan hermit              Pagurus ochotensis species  366742</w:t>
      </w:r>
    </w:p>
    <w:bookmarkEnd w:id="227"/>
    <w:bookmarkEnd w:id="228"/>
    <w:bookmarkStart w:id="237" w:name="open-source-code"/>
    <w:p>
      <w:pPr>
        <w:pStyle w:val="Heading1"/>
      </w:pPr>
      <w:r>
        <w:t xml:space="preserve">15. Open source code</w:t>
      </w:r>
    </w:p>
    <w:bookmarkStart w:id="236" w:name="r-packages"/>
    <w:p>
      <w:pPr>
        <w:pStyle w:val="Heading2"/>
      </w:pPr>
      <w:r>
        <w:t xml:space="preserve">15.1 R Packages</w:t>
      </w:r>
    </w:p>
    <w:bookmarkStart w:id="229" w:name="akgfmaps-r-package"/>
    <w:p>
      <w:pPr>
        <w:pStyle w:val="Heading3"/>
      </w:pPr>
      <w:r>
        <w:t xml:space="preserve">15.1.1</w:t>
      </w:r>
      <w:r>
        <w:t xml:space="preserve"> </w:t>
      </w:r>
      <w:hyperlink r:id="rId133">
        <w:r>
          <w:rPr>
            <w:rStyle w:val="Hyperlink"/>
          </w:rPr>
          <w:t xml:space="preserve">akgfmaps R package</w:t>
        </w:r>
      </w:hyperlink>
    </w:p>
    <w:p>
      <w:pPr>
        <w:pStyle w:val="FirstParagraph"/>
      </w:pPr>
      <w:r>
        <w:t xml:space="preserve">Bttom trawl survey maps layers and plotting examples.</w:t>
      </w:r>
      <w:r>
        <w:t xml:space="preserve"> </w:t>
      </w:r>
      <w:r>
        <w:rPr>
          <w:bCs/>
          <w:b/>
        </w:rPr>
        <w:t xml:space="preserve">POC:</w:t>
      </w:r>
      <w:r>
        <w:t xml:space="preserve"> </w:t>
      </w:r>
      <w:r>
        <w:t xml:space="preserve">Sean Rohan</w:t>
      </w:r>
    </w:p>
    <w:bookmarkEnd w:id="229"/>
    <w:bookmarkStart w:id="231" w:name="coldpool-r-package"/>
    <w:p>
      <w:pPr>
        <w:pStyle w:val="Heading3"/>
      </w:pPr>
      <w:r>
        <w:t xml:space="preserve">15.1.2</w:t>
      </w:r>
      <w:r>
        <w:t xml:space="preserve"> </w:t>
      </w:r>
      <w:hyperlink r:id="rId230">
        <w:r>
          <w:rPr>
            <w:rStyle w:val="Hyperlink"/>
          </w:rPr>
          <w:t xml:space="preserve">coldpool R package</w:t>
        </w:r>
      </w:hyperlink>
    </w:p>
    <w:p>
      <w:pPr>
        <w:pStyle w:val="FirstParagraph"/>
      </w:pPr>
      <w:r>
        <w:t xml:space="preserve">Cold pool area and temperature data products for the Bering Sea.</w:t>
      </w:r>
      <w:r>
        <w:t xml:space="preserve"> </w:t>
      </w:r>
      <w:r>
        <w:rPr>
          <w:bCs/>
          <w:b/>
        </w:rPr>
        <w:t xml:space="preserve">POC:</w:t>
      </w:r>
      <w:r>
        <w:t xml:space="preserve"> </w:t>
      </w:r>
      <w:r>
        <w:t xml:space="preserve">Sean Rohan</w:t>
      </w:r>
    </w:p>
    <w:bookmarkEnd w:id="231"/>
    <w:bookmarkStart w:id="233" w:name="akfishcondition-r-package"/>
    <w:p>
      <w:pPr>
        <w:pStyle w:val="Heading3"/>
      </w:pPr>
      <w:r>
        <w:t xml:space="preserve">15.1.3</w:t>
      </w:r>
      <w:r>
        <w:t xml:space="preserve"> </w:t>
      </w:r>
      <w:hyperlink r:id="rId232">
        <w:r>
          <w:rPr>
            <w:rStyle w:val="Hyperlink"/>
          </w:rPr>
          <w:t xml:space="preserve">akfishcondition R package</w:t>
        </w:r>
      </w:hyperlink>
    </w:p>
    <w:p>
      <w:pPr>
        <w:pStyle w:val="FirstParagraph"/>
      </w:pPr>
      <w:r>
        <w:t xml:space="preserve">Groundfish morphometric condition indicators for fish in the Bering Sea, Aleutian Islands, and Gulf of Alaska.</w:t>
      </w:r>
      <w:r>
        <w:t xml:space="preserve"> </w:t>
      </w:r>
      <w:r>
        <w:rPr>
          <w:bCs/>
          <w:b/>
        </w:rPr>
        <w:t xml:space="preserve">POC:</w:t>
      </w:r>
      <w:r>
        <w:t xml:space="preserve"> </w:t>
      </w:r>
      <w:r>
        <w:t xml:space="preserve">Sean Rohan</w:t>
      </w:r>
    </w:p>
    <w:bookmarkEnd w:id="233"/>
    <w:bookmarkStart w:id="235" w:name="gapindex-r-package"/>
    <w:p>
      <w:pPr>
        <w:pStyle w:val="Heading3"/>
      </w:pPr>
      <w:r>
        <w:t xml:space="preserve">15.1.4</w:t>
      </w:r>
      <w:r>
        <w:t xml:space="preserve"> </w:t>
      </w:r>
      <w:hyperlink r:id="rId234">
        <w:r>
          <w:rPr>
            <w:rStyle w:val="Hyperlink"/>
          </w:rPr>
          <w:t xml:space="preserve">gapindex R package</w:t>
        </w:r>
      </w:hyperlink>
    </w:p>
    <w:p>
      <w:pPr>
        <w:pStyle w:val="FirstParagraph"/>
      </w:pPr>
      <w:r>
        <w:t xml:space="preserve">Calculation of Design-Based Indices of Abundance and Composition for AFSC GAP Bottom Trawl Surveys.</w:t>
      </w:r>
      <w:r>
        <w:t xml:space="preserve"> </w:t>
      </w:r>
      <w:r>
        <w:rPr>
          <w:bCs/>
          <w:b/>
        </w:rPr>
        <w:t xml:space="preserve">POC:</w:t>
      </w:r>
      <w:r>
        <w:t xml:space="preserve"> </w:t>
      </w:r>
      <w:r>
        <w:t xml:space="preserve">Zack Oyafuso and Margaret Siple</w:t>
      </w:r>
    </w:p>
    <w:bookmarkEnd w:id="235"/>
    <w:bookmarkEnd w:id="236"/>
    <w:bookmarkEnd w:id="237"/>
    <w:bookmarkStart w:id="238" w:name="production-run-notes"/>
    <w:p>
      <w:pPr>
        <w:pStyle w:val="Heading1"/>
      </w:pPr>
      <w:r>
        <w:t xml:space="preserve">16. Production run notes</w:t>
      </w:r>
    </w:p>
    <w:bookmarkEnd w:id="238"/>
    <w:bookmarkStart w:id="241" w:name="r-version-metadata"/>
    <w:p>
      <w:pPr>
        <w:pStyle w:val="Heading1"/>
      </w:pPr>
      <w:r>
        <w:t xml:space="preserve">17. R Version Metadata</w:t>
      </w:r>
    </w:p>
    <w:p>
      <w:pPr>
        <w:pStyle w:val="SourceCode"/>
      </w:pPr>
      <w:r>
        <w:rPr>
          <w:rStyle w:val="VerbatimChar"/>
        </w:rPr>
        <w:t xml:space="preserve">R version 4.3.1 (2023-06-16 ucrt)</w:t>
      </w:r>
      <w:r>
        <w:br/>
      </w:r>
      <w:r>
        <w:rPr>
          <w:rStyle w:val="VerbatimChar"/>
        </w:rPr>
        <w:t xml:space="preserve">Platform: x86_64-w64-mingw32/x64 (64-bit)</w:t>
      </w:r>
      <w:r>
        <w:br/>
      </w:r>
      <w:r>
        <w:rPr>
          <w:rStyle w:val="VerbatimChar"/>
        </w:rPr>
        <w:t xml:space="preserve">Running under: Windows 10 x64 (build 19045)</w:t>
      </w:r>
      <w:r>
        <w:br/>
      </w:r>
      <w:r>
        <w:br/>
      </w:r>
      <w:r>
        <w:rPr>
          <w:rStyle w:val="VerbatimChar"/>
        </w:rPr>
        <w:t xml:space="preserve">Matrix products: default</w:t>
      </w:r>
      <w:r>
        <w:br/>
      </w:r>
      <w:r>
        <w:br/>
      </w:r>
      <w:r>
        <w:br/>
      </w:r>
      <w:r>
        <w:rPr>
          <w:rStyle w:val="VerbatimChar"/>
        </w:rPr>
        <w:t xml:space="preserve">locale:</w:t>
      </w:r>
      <w:r>
        <w:br/>
      </w:r>
      <w:r>
        <w:rPr>
          <w:rStyle w:val="VerbatimChar"/>
        </w:rPr>
        <w:t xml:space="preserve">[1] LC_COLLATE=English_United States.utf8 </w:t>
      </w:r>
      <w:r>
        <w:br/>
      </w:r>
      <w:r>
        <w:rPr>
          <w:rStyle w:val="VerbatimChar"/>
        </w:rPr>
        <w:t xml:space="preserve">[2] LC_CTYPE=English_United States.utf8   </w:t>
      </w:r>
      <w:r>
        <w:br/>
      </w:r>
      <w:r>
        <w:rPr>
          <w:rStyle w:val="VerbatimChar"/>
        </w:rPr>
        <w:t xml:space="preserve">[3] LC_MONETARY=English_United States.utf8</w:t>
      </w:r>
      <w:r>
        <w:br/>
      </w:r>
      <w:r>
        <w:rPr>
          <w:rStyle w:val="VerbatimChar"/>
        </w:rPr>
        <w:t xml:space="preserve">[4] LC_NUMERIC=C                          </w:t>
      </w:r>
      <w:r>
        <w:br/>
      </w:r>
      <w:r>
        <w:rPr>
          <w:rStyle w:val="VerbatimChar"/>
        </w:rPr>
        <w:t xml:space="preserve">[5] LC_TIME=English_United States.utf8    </w:t>
      </w:r>
      <w:r>
        <w:br/>
      </w:r>
      <w:r>
        <w:br/>
      </w:r>
      <w:r>
        <w:rPr>
          <w:rStyle w:val="VerbatimChar"/>
        </w:rPr>
        <w:t xml:space="preserve">time zone: America/Los_Angeles</w:t>
      </w:r>
      <w:r>
        <w:br/>
      </w:r>
      <w:r>
        <w:rPr>
          <w:rStyle w:val="VerbatimChar"/>
        </w:rPr>
        <w:t xml:space="preserve">tzcode source: internal</w:t>
      </w:r>
      <w:r>
        <w:br/>
      </w:r>
      <w:r>
        <w:br/>
      </w:r>
      <w:r>
        <w:rPr>
          <w:rStyle w:val="VerbatimChar"/>
        </w:rPr>
        <w:t xml:space="preserve">attached base packages:</w:t>
      </w:r>
      <w:r>
        <w:br/>
      </w:r>
      <w:r>
        <w:rPr>
          <w:rStyle w:val="VerbatimChar"/>
        </w:rPr>
        <w:t xml:space="preserve">[1] stats     graphics  grDevices utils     datasets  methods   base     </w:t>
      </w:r>
      <w:r>
        <w:br/>
      </w:r>
      <w:r>
        <w:br/>
      </w:r>
      <w:r>
        <w:rPr>
          <w:rStyle w:val="VerbatimChar"/>
        </w:rPr>
        <w:t xml:space="preserve">loaded via a namespace (and not attached):</w:t>
      </w:r>
      <w:r>
        <w:br/>
      </w:r>
      <w:r>
        <w:rPr>
          <w:rStyle w:val="VerbatimChar"/>
        </w:rPr>
        <w:t xml:space="preserve"> [1] compiler_4.3.1    fastmap_1.1.1     cli_3.6.1         tools_4.3.1      </w:t>
      </w:r>
      <w:r>
        <w:br/>
      </w:r>
      <w:r>
        <w:rPr>
          <w:rStyle w:val="VerbatimChar"/>
        </w:rPr>
        <w:t xml:space="preserve"> [5] htmltools_0.5.7   rstudioapi_0.15.0 yaml_2.3.8        rmarkdown_2.25   </w:t>
      </w:r>
      <w:r>
        <w:br/>
      </w:r>
      <w:r>
        <w:rPr>
          <w:rStyle w:val="VerbatimChar"/>
        </w:rPr>
        <w:t xml:space="preserve"> [9] knitr_1.45        jsonlite_1.8.8    xfun_0.41         digest_0.6.33    </w:t>
      </w:r>
      <w:r>
        <w:br/>
      </w:r>
      <w:r>
        <w:rPr>
          <w:rStyle w:val="VerbatimChar"/>
        </w:rPr>
        <w:t xml:space="preserve">[13] rlang_1.1.2       evaluate_0.23    </w:t>
      </w:r>
    </w:p>
    <w:bookmarkStart w:id="239" w:name="noaa-readme-1"/>
    <w:p>
      <w:pPr>
        <w:pStyle w:val="Heading3"/>
      </w:pPr>
      <w:r>
        <w:t xml:space="preserve">17.0.1 NOAA README</w:t>
      </w:r>
    </w:p>
    <w:p>
      <w:pPr>
        <w:pStyle w:val="FirstParagraph"/>
      </w:pPr>
      <w:r>
        <w:t xml:space="preserve">This repository is a scientific product and is not official communication of the National Oceanic and Atmospheric Administration, or the United States Department of Commerce. All NOAA GitHub project code is provided on an</w:t>
      </w:r>
      <w:r>
        <w:t xml:space="preserve"> </w:t>
      </w:r>
      <w:r>
        <w:t xml:space="preserve">‘</w:t>
      </w:r>
      <w:r>
        <w:t xml:space="preserve">as is</w:t>
      </w:r>
      <w:r>
        <w:t xml:space="preserve">’</w:t>
      </w:r>
      <w:r>
        <w:t xml:space="preserve"> </w:t>
      </w:r>
      <w:r>
        <w:t xml:space="preserve">basis and the user assumes responsibility for its use. Any claims against the Department of Commerce or Department of Commerce bureaus stemming from the use of this GitHub project will be governed by all applicable Federal law. Any reference to specific commercial products, processes, or services by service mark, trademark, manufacturer, or otherwise, does not constitute or imply their endorsement, recommendation or favoring by the Department of Commerce. The Department of Commerce seal and logo, or the seal and logo of a DOC bureau, shall not be used in any manner to imply endorsement of any commercial product or activity by DOC or the United States Government.</w:t>
      </w:r>
    </w:p>
    <w:bookmarkEnd w:id="239"/>
    <w:bookmarkStart w:id="240" w:name="noaa-license-1"/>
    <w:p>
      <w:pPr>
        <w:pStyle w:val="Heading3"/>
      </w:pPr>
      <w:r>
        <w:t xml:space="preserve">17.0.2 NOAA License</w:t>
      </w:r>
    </w:p>
    <w:p>
      <w:pPr>
        <w:pStyle w:val="FirstParagraph"/>
      </w:pPr>
      <w:r>
        <w:t xml:space="preserve">Software code created by U.S. Government employees is not subject to copyright in the United States (17 U.S.C. §105). The United States/Department of Commerce reserve all rights to seek and obtain copyright protection in countries other than the United States for Software authored in its entirety by the Department of Commerce. To this end, the Department of Commerce hereby grants to Recipient a royalty-free, nonexclusive license to use, copy, and create derivative works of the Software outside of the United States.</w:t>
      </w:r>
    </w:p>
    <w:bookmarkEnd w:id="240"/>
    <w:bookmarkEnd w:id="241"/>
    <w:bookmarkStart w:id="242" w:name="acknowledgments"/>
    <w:p>
      <w:pPr>
        <w:pStyle w:val="Heading1"/>
      </w:pPr>
      <w:r>
        <w:t xml:space="preserve">18. Acknowledgments</w:t>
      </w:r>
    </w:p>
    <w:bookmarkEnd w:id="242"/>
    <w:bookmarkStart w:id="243" w:name="community-acknowledgments"/>
    <w:p>
      <w:pPr>
        <w:pStyle w:val="Heading1"/>
      </w:pPr>
      <w:r>
        <w:t xml:space="preserve">19. Community Acknowledgments</w:t>
      </w:r>
    </w:p>
    <w:p>
      <w:pPr>
        <w:pStyle w:val="FirstParagraph"/>
      </w:pPr>
      <w:r>
        <w:t xml:space="preserve">We would like to thank the many communities of Alaska and their members who have helped contribute to this body of work. The knowledge, experiences, and insights have been instrumental in expanding the scope of our science and knowledge to encompass the many issues that face this important ecosystem. We appreciate feedback from those residing in the region that are willing to share their insights and participation in an open dialog about how we can improve our collective knowledge of the ecosystem and the region.</w:t>
      </w:r>
    </w:p>
    <w:bookmarkEnd w:id="243"/>
    <w:bookmarkStart w:id="244" w:name="land-acknowledgements"/>
    <w:p>
      <w:pPr>
        <w:pStyle w:val="Heading1"/>
      </w:pPr>
      <w:r>
        <w:t xml:space="preserve">20. Land Acknowledgements</w:t>
      </w:r>
    </w:p>
    <w:p>
      <w:pPr>
        <w:pStyle w:val="FirstParagraph"/>
      </w:pPr>
      <w:r>
        <w:t xml:space="preserve">We would like to thank the many communities of the Bering Strait region and their members who have helped contribute to this document. The knowledge, experiences, and insights of the people of the Bering Strait region have been instrumental in expanding the scope of our science and knowledge to encompass the many issues that face this important ecosystem. We appreciate feedback from those residing in the region that are willing to share their insights, including the local names used for the species covered by this document, identifying species of interest or concern that should be included in this document, and participation in an open dialog about how we can improve our collective knowledge of the ecosystem and the region.</w:t>
      </w:r>
    </w:p>
    <w:p>
      <w:pPr>
        <w:pStyle w:val="BodyText"/>
      </w:pPr>
      <w:r>
        <w:t xml:space="preserve">NOAA Fisheries Alaska Fisheries Science Center’s work is conducted in the waters and along the coastlines of Alaska, which include the traditional home lands and waters of the Inupiat, Yupiit, Siberian Yupiit, Unangax, Alutiiq/Sugpiaq, Eyak, Dena’ina Athabascan, Tlingit, Haida, and Tsimshian who have stewarded their lands and waters since time immemorial. We are indebted to these peoples for their wisdom and knowledge of their lands and waters.</w:t>
      </w:r>
    </w:p>
    <w:p>
      <w:pPr>
        <w:pStyle w:val="BodyText"/>
      </w:pPr>
      <w:r>
        <w:t xml:space="preserve">This document was prepared in the greater Seattle area, which are the traditional lands of the Coast Salish people, including the Duwamish people, past and present. We are grateful for their continued sharing of vision, wisdom, values, and leadership.</w:t>
      </w:r>
    </w:p>
    <w:bookmarkEnd w:id="244"/>
    <w:bookmarkStart w:id="256" w:name="technical-acknowledgments"/>
    <w:p>
      <w:pPr>
        <w:pStyle w:val="Heading1"/>
      </w:pPr>
      <w:r>
        <w:t xml:space="preserve">21. Technical Acknowledgments</w:t>
      </w:r>
    </w:p>
    <w:p>
      <w:pPr>
        <w:pStyle w:val="FirstParagraph"/>
      </w:pPr>
      <w:r>
        <w:t xml:space="preserve">This quarto book is based off the</w:t>
      </w:r>
      <w:r>
        <w:t xml:space="preserve"> </w:t>
      </w:r>
      <w:hyperlink r:id="rId245">
        <w:r>
          <w:rPr>
            <w:rStyle w:val="Hyperlink"/>
          </w:rPr>
          <w:t xml:space="preserve">NOAA-quarto-book</w:t>
        </w:r>
      </w:hyperlink>
      <w:r>
        <w:t xml:space="preserve"> </w:t>
      </w:r>
      <w:r>
        <w:t xml:space="preserve">GitHub repo designed by Eli Holmes.</w:t>
      </w:r>
    </w:p>
    <w:p>
      <w:pPr>
        <w:pStyle w:val="BodyText"/>
      </w:pPr>
      <w:r>
        <w:t xml:space="preserve">This repo and GitHub Action was based on the tutorial by Openscapes</w:t>
      </w:r>
      <w:r>
        <w:t xml:space="preserve"> </w:t>
      </w:r>
      <w:hyperlink r:id="rId246">
        <w:r>
          <w:rPr>
            <w:rStyle w:val="Hyperlink"/>
          </w:rPr>
          <w:t xml:space="preserve">quarto-website-tutorial</w:t>
        </w:r>
      </w:hyperlink>
      <w:r>
        <w:t xml:space="preserve"> </w:t>
      </w:r>
      <w:r>
        <w:t xml:space="preserve">by Julia Lowndes and Stefanie Butland.</w:t>
      </w:r>
    </w:p>
    <w:bookmarkStart w:id="247" w:name="partners"/>
    <w:p>
      <w:pPr>
        <w:pStyle w:val="Heading2"/>
      </w:pPr>
      <w:r>
        <w:t xml:space="preserve">21.1 Partners</w:t>
      </w:r>
    </w:p>
    <w:p>
      <w:pPr>
        <w:pStyle w:val="FirstParagraph"/>
      </w:pPr>
      <w:r>
        <w:t xml:space="preserve">Scientists from the Alaska Fisheries Science Center conduct these bottom trawl surveys with participation from the Alaska Department of Fish &amp; Game (ADF&amp;G), the International Pacific Halibut Commission (IPHC), and universities. This research is conducted on chartered fishing vessels.</w:t>
      </w:r>
    </w:p>
    <w:bookmarkEnd w:id="247"/>
    <w:bookmarkStart w:id="255" w:name="collaborators"/>
    <w:p>
      <w:pPr>
        <w:pStyle w:val="Heading2"/>
      </w:pPr>
      <w:r>
        <w:t xml:space="preserve">21.2 Collaborators</w:t>
      </w:r>
    </w:p>
    <w:p>
      <w:pPr>
        <w:pStyle w:val="FirstParagraph"/>
      </w:pPr>
      <w:r>
        <w:t xml:space="preserve">Our data are used in many annual publications, including but not limited to the list below:</w:t>
      </w:r>
    </w:p>
    <w:p>
      <w:pPr>
        <w:numPr>
          <w:ilvl w:val="0"/>
          <w:numId w:val="1013"/>
        </w:numPr>
        <w:pStyle w:val="Compact"/>
      </w:pPr>
      <w:hyperlink r:id="rId248">
        <w:r>
          <w:rPr>
            <w:rStyle w:val="Hyperlink"/>
          </w:rPr>
          <w:t xml:space="preserve">Alaska Stock Assessments</w:t>
        </w:r>
      </w:hyperlink>
    </w:p>
    <w:p>
      <w:pPr>
        <w:numPr>
          <w:ilvl w:val="0"/>
          <w:numId w:val="1013"/>
        </w:numPr>
        <w:pStyle w:val="Compact"/>
      </w:pPr>
      <w:hyperlink r:id="rId249">
        <w:r>
          <w:rPr>
            <w:rStyle w:val="Hyperlink"/>
          </w:rPr>
          <w:t xml:space="preserve">North Pacific Groundfish Stock Assessment and Fishery Evaluation Reports</w:t>
        </w:r>
      </w:hyperlink>
    </w:p>
    <w:p>
      <w:pPr>
        <w:numPr>
          <w:ilvl w:val="0"/>
          <w:numId w:val="1013"/>
        </w:numPr>
        <w:pStyle w:val="Compact"/>
      </w:pPr>
      <w:hyperlink r:id="rId250">
        <w:r>
          <w:rPr>
            <w:rStyle w:val="Hyperlink"/>
          </w:rPr>
          <w:t xml:space="preserve">Groundfish Economic Status Reports for the Gulf of Alaska and Bering Sea and Aleutian Islands</w:t>
        </w:r>
      </w:hyperlink>
    </w:p>
    <w:p>
      <w:pPr>
        <w:numPr>
          <w:ilvl w:val="0"/>
          <w:numId w:val="1013"/>
        </w:numPr>
        <w:pStyle w:val="Compact"/>
      </w:pPr>
      <w:hyperlink r:id="rId251">
        <w:r>
          <w:rPr>
            <w:rStyle w:val="Hyperlink"/>
          </w:rPr>
          <w:t xml:space="preserve">Alaska Marine Ecosystem Status Report Database</w:t>
        </w:r>
      </w:hyperlink>
    </w:p>
    <w:p>
      <w:pPr>
        <w:numPr>
          <w:ilvl w:val="0"/>
          <w:numId w:val="1013"/>
        </w:numPr>
        <w:pStyle w:val="Compact"/>
      </w:pPr>
      <w:hyperlink r:id="rId252">
        <w:r>
          <w:rPr>
            <w:rStyle w:val="Hyperlink"/>
          </w:rPr>
          <w:t xml:space="preserve">Southeast Alaska Coastal Monitoring Survey Reports</w:t>
        </w:r>
      </w:hyperlink>
    </w:p>
    <w:p>
      <w:pPr>
        <w:numPr>
          <w:ilvl w:val="0"/>
          <w:numId w:val="1013"/>
        </w:numPr>
        <w:pStyle w:val="Compact"/>
      </w:pPr>
      <w:hyperlink r:id="rId253">
        <w:r>
          <w:rPr>
            <w:rStyle w:val="Hyperlink"/>
          </w:rPr>
          <w:t xml:space="preserve">Alaska Fisheries Life History Database</w:t>
        </w:r>
      </w:hyperlink>
    </w:p>
    <w:p>
      <w:pPr>
        <w:numPr>
          <w:ilvl w:val="0"/>
          <w:numId w:val="1013"/>
        </w:numPr>
        <w:pStyle w:val="Compact"/>
      </w:pPr>
      <w:hyperlink r:id="rId254">
        <w:r>
          <w:rPr>
            <w:rStyle w:val="Hyperlink"/>
          </w:rPr>
          <w:t xml:space="preserve">Essential Fish Habitat Research Plan in Alaska</w:t>
        </w:r>
      </w:hyperlink>
    </w:p>
    <w:bookmarkEnd w:id="255"/>
    <w:bookmarkEnd w:id="256"/>
    <w:bookmarkStart w:id="265" w:name="references"/>
    <w:p>
      <w:pPr>
        <w:pStyle w:val="Heading1"/>
      </w:pPr>
      <w:r>
        <w:t xml:space="preserve">22. References</w:t>
      </w:r>
    </w:p>
    <w:bookmarkStart w:id="264" w:name="refs"/>
    <w:bookmarkStart w:id="258" w:name="ref-RN979"/>
    <w:p>
      <w:pPr>
        <w:pStyle w:val="Bibliography"/>
      </w:pPr>
      <w:r>
        <w:t xml:space="preserve">Hoff, G. R. (2016).</w:t>
      </w:r>
      <w:r>
        <w:t xml:space="preserve"> </w:t>
      </w:r>
      <w:r>
        <w:rPr>
          <w:iCs/>
          <w:i/>
        </w:rPr>
        <w:t xml:space="preserve">Results of the 2016 eastern</w:t>
      </w:r>
      <w:r>
        <w:rPr>
          <w:iCs/>
          <w:i/>
        </w:rPr>
        <w:t xml:space="preserve"> </w:t>
      </w:r>
      <w:r>
        <w:rPr>
          <w:iCs/>
          <w:i/>
        </w:rPr>
        <w:t xml:space="preserve">Bering Sea</w:t>
      </w:r>
      <w:r>
        <w:rPr>
          <w:iCs/>
          <w:i/>
        </w:rPr>
        <w:t xml:space="preserve"> </w:t>
      </w:r>
      <w:r>
        <w:rPr>
          <w:iCs/>
          <w:i/>
        </w:rPr>
        <w:t xml:space="preserve">upper continental slope survey of groundfishes and invertebrate resources</w:t>
      </w:r>
      <w:r>
        <w:t xml:space="preserve"> </w:t>
      </w:r>
      <w:r>
        <w:t xml:space="preserve">(NOAA Tech. Memo. NOAA-AFSC-339).</w:t>
      </w:r>
      <w:r>
        <w:t xml:space="preserve"> </w:t>
      </w:r>
      <w:r>
        <w:t xml:space="preserve">U.S. Dep. Commer.</w:t>
      </w:r>
      <w:r>
        <w:t xml:space="preserve"> </w:t>
      </w:r>
      <w:hyperlink r:id="rId257">
        <w:r>
          <w:rPr>
            <w:rStyle w:val="Hyperlink"/>
          </w:rPr>
          <w:t xml:space="preserve">https://doi.org/10.7289/V5/TM-AFSC-339</w:t>
        </w:r>
      </w:hyperlink>
    </w:p>
    <w:bookmarkEnd w:id="258"/>
    <w:bookmarkStart w:id="259" w:name="ref-2022NEBS2023"/>
    <w:p>
      <w:pPr>
        <w:pStyle w:val="Bibliography"/>
      </w:pPr>
      <w:r>
        <w:t xml:space="preserve">Markowitz, E. H., Dawson, E. J., Anderson, A. B., Rohan, S. K., Charriere, N. E., Prohaska, B. K., and Stevenson, D. E. (2023).</w:t>
      </w:r>
      <w:r>
        <w:t xml:space="preserve"> </w:t>
      </w:r>
      <w:r>
        <w:rPr>
          <w:iCs/>
          <w:i/>
        </w:rPr>
        <w:t xml:space="preserve">Results of the 2022 eastern and northern</w:t>
      </w:r>
      <w:r>
        <w:rPr>
          <w:iCs/>
          <w:i/>
        </w:rPr>
        <w:t xml:space="preserve"> </w:t>
      </w:r>
      <w:r>
        <w:rPr>
          <w:iCs/>
          <w:i/>
        </w:rPr>
        <w:t xml:space="preserve">Bering Sea</w:t>
      </w:r>
      <w:r>
        <w:rPr>
          <w:iCs/>
          <w:i/>
        </w:rPr>
        <w:t xml:space="preserve"> </w:t>
      </w:r>
      <w:r>
        <w:rPr>
          <w:iCs/>
          <w:i/>
        </w:rPr>
        <w:t xml:space="preserve">continental shelf bottom trawl survey of groundfish and invertebrate fauna</w:t>
      </w:r>
      <w:r>
        <w:t xml:space="preserve"> </w:t>
      </w:r>
      <w:r>
        <w:t xml:space="preserve">(NOAA Tech. Memo. NMFS-AFSC-469; p. 213).</w:t>
      </w:r>
      <w:r>
        <w:t xml:space="preserve"> </w:t>
      </w:r>
      <w:r>
        <w:t xml:space="preserve">U.S. Dep. Commer.</w:t>
      </w:r>
    </w:p>
    <w:bookmarkEnd w:id="259"/>
    <w:bookmarkStart w:id="261" w:name="ref-GOA2018"/>
    <w:p>
      <w:pPr>
        <w:pStyle w:val="Bibliography"/>
      </w:pPr>
      <w:r>
        <w:t xml:space="preserve">Von Szalay, P. G., and Raring, N. W. (2018).</w:t>
      </w:r>
      <w:r>
        <w:t xml:space="preserve"> </w:t>
      </w:r>
      <w:r>
        <w:rPr>
          <w:iCs/>
          <w:i/>
        </w:rPr>
        <w:t xml:space="preserve">Data report: 2017</w:t>
      </w:r>
      <w:r>
        <w:rPr>
          <w:iCs/>
          <w:i/>
        </w:rPr>
        <w:t xml:space="preserve"> </w:t>
      </w:r>
      <w:r>
        <w:rPr>
          <w:iCs/>
          <w:i/>
        </w:rPr>
        <w:t xml:space="preserve">Gulf of Alaska</w:t>
      </w:r>
      <w:r>
        <w:rPr>
          <w:iCs/>
          <w:i/>
        </w:rPr>
        <w:t xml:space="preserve"> </w:t>
      </w:r>
      <w:r>
        <w:rPr>
          <w:iCs/>
          <w:i/>
        </w:rPr>
        <w:t xml:space="preserve">bottom trawl survey</w:t>
      </w:r>
      <w:r>
        <w:t xml:space="preserve"> </w:t>
      </w:r>
      <w:r>
        <w:t xml:space="preserve">(NOAA Tech. Memo. NMFS-AFSC-374).</w:t>
      </w:r>
      <w:r>
        <w:t xml:space="preserve"> </w:t>
      </w:r>
      <w:r>
        <w:t xml:space="preserve">U.S. Dep. Commer.</w:t>
      </w:r>
      <w:r>
        <w:t xml:space="preserve"> </w:t>
      </w:r>
      <w:hyperlink r:id="rId260">
        <w:r>
          <w:rPr>
            <w:rStyle w:val="Hyperlink"/>
          </w:rPr>
          <w:t xml:space="preserve">https://doi.org/10.7289/V5/TM-AFSC-374</w:t>
        </w:r>
      </w:hyperlink>
    </w:p>
    <w:bookmarkEnd w:id="261"/>
    <w:bookmarkStart w:id="263" w:name="ref-AI2022"/>
    <w:p>
      <w:pPr>
        <w:pStyle w:val="Bibliography"/>
      </w:pPr>
      <w:r>
        <w:t xml:space="preserve">Von Szalay, P. G., Raring, N. W., Siple, M. C., Dowlin, A. N., Riggle, B. C., and Laman, E. A. and. (2023).</w:t>
      </w:r>
      <w:r>
        <w:t xml:space="preserve"> </w:t>
      </w:r>
      <w:r>
        <w:rPr>
          <w:iCs/>
          <w:i/>
        </w:rPr>
        <w:t xml:space="preserve">Data report: 2022</w:t>
      </w:r>
      <w:r>
        <w:rPr>
          <w:iCs/>
          <w:i/>
        </w:rPr>
        <w:t xml:space="preserve"> </w:t>
      </w:r>
      <w:r>
        <w:rPr>
          <w:iCs/>
          <w:i/>
        </w:rPr>
        <w:t xml:space="preserve">Aleutian Islands</w:t>
      </w:r>
      <w:r>
        <w:rPr>
          <w:iCs/>
          <w:i/>
        </w:rPr>
        <w:t xml:space="preserve"> </w:t>
      </w:r>
      <w:r>
        <w:rPr>
          <w:iCs/>
          <w:i/>
        </w:rPr>
        <w:t xml:space="preserve">bottom trawl survey</w:t>
      </w:r>
      <w:r>
        <w:t xml:space="preserve"> </w:t>
      </w:r>
      <w:r>
        <w:t xml:space="preserve">(AFSC Processed Rep. No. 2023-07; p. 230).</w:t>
      </w:r>
      <w:r>
        <w:t xml:space="preserve"> </w:t>
      </w:r>
      <w:r>
        <w:t xml:space="preserve">U.S. Dep. Commer.</w:t>
      </w:r>
      <w:r>
        <w:t xml:space="preserve"> </w:t>
      </w:r>
      <w:hyperlink r:id="rId262">
        <w:r>
          <w:rPr>
            <w:rStyle w:val="Hyperlink"/>
          </w:rPr>
          <w:t xml:space="preserve">https://doi.org/10.25923/85cy-g225</w:t>
        </w:r>
      </w:hyperlink>
    </w:p>
    <w:bookmarkEnd w:id="263"/>
    <w:bookmarkEnd w:id="264"/>
    <w:bookmarkEnd w:id="265"/>
    <w:sectPr w:rsidR="007F13E6" w:rsidSect="00275A44">
      <w:headerReference r:id="rId11" w:type="even"/>
      <w:headerReference r:id="rId10" w:type="default"/>
      <w:footerReference r:id="rId13" w:type="even"/>
      <w:footerReference r:id="rId12" w:type="default"/>
      <w:headerReference r:id="rId9" w:type="first"/>
      <w:footerReference r:id="rId14" w:type="first"/>
      <w:pgSz w:h="15840" w:w="12240"/>
      <w:pgMar w:bottom="1440" w:footer="720" w:gutter="0" w:header="720" w:left="1440" w:right="1440" w:top="1440"/>
      <w:pgBorders w:offsetFrom="page">
        <w:top w:color="auto" w:space="24" w:sz="4" w:val="single"/>
        <w:left w:color="auto" w:space="24" w:sz="4" w:val="single"/>
        <w:bottom w:color="auto" w:space="24" w:sz="4" w:val="single"/>
        <w:right w:color="auto" w:space="24" w:sz="4" w:val="single"/>
      </w:pgBorders>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4D"/>
    <w:family w:val="decorative"/>
    <w:pitch w:val="variable"/>
    <w:sig w:usb0="00000003" w:usb1="10000000" w:usb2="00000000" w:usb3="00000000" w:csb0="80000001" w:csb1="00000000"/>
  </w:font>
  <w:font w:name="Times New Roman">
    <w:panose1 w:val="02020603050405020304"/>
    <w:charset w:val="00"/>
    <w:family w:val="roman"/>
    <w:pitch w:val="variable"/>
    <w:sig w:usb0="20002A87" w:usb1="80000000" w:usb2="00000008" w:usb3="00000000" w:csb0="000001FF" w:csb1="00000000"/>
  </w:font>
  <w:font w:name="Cambria">
    <w:panose1 w:val="02040503050406030204"/>
    <w:charset w:val="00"/>
    <w:family w:val="roman"/>
    <w:pitch w:val="variable"/>
    <w:sig w:usb0="A00002EF" w:usb1="4000004B" w:usb2="00000000" w:usb3="00000000" w:csb0="0000009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9A9ECA" w14:textId="77777777" w:rsidR="00275A44" w:rsidRDefault="00275A4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5189367" w14:textId="77777777" w:rsidR="00275A44" w:rsidRDefault="00275A4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6FC5048" w14:textId="77777777" w:rsidR="00275A44" w:rsidRDefault="00275A44">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934BB2" w14:textId="6FDC04A4" w:rsidR="00275A44" w:rsidRDefault="00980117">
    <w:pPr>
      <w:pStyle w:val="Header"/>
    </w:pPr>
    <w:r>
      <w:rPr>
        <w:noProof/>
      </w:rPr>
      <w:pict w14:anchorId="66AB0348">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1" o:spid="_x0000_s2051" type="#_x0000_t136" alt="" style="position:absolute;margin-left:0;margin-top:0;width:494.9pt;height:164.95pt;rotation:315;z-index:-251651072;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D86067" w14:textId="1C842DAF" w:rsidR="00275A44" w:rsidRDefault="00980117">
    <w:pPr>
      <w:pStyle w:val="Header"/>
    </w:pPr>
    <w:r>
      <w:rPr>
        <w:noProof/>
      </w:rPr>
      <w:pict w14:anchorId="15D9490D">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2" o:spid="_x0000_s2050" type="#_x0000_t136" alt="" style="position:absolute;margin-left:0;margin-top:0;width:494.9pt;height:164.95pt;rotation:315;z-index:-251646976;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8D421A" w14:textId="63347FC0" w:rsidR="00275A44" w:rsidRDefault="00980117">
    <w:pPr>
      <w:pStyle w:val="Header"/>
    </w:pPr>
    <w:r>
      <w:rPr>
        <w:noProof/>
      </w:rPr>
      <w:pict w14:anchorId="7015DD30">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0" o:spid="_x0000_s2049" type="#_x0000_t136" alt="" style="position:absolute;margin-left:0;margin-top:0;width:494.9pt;height:164.95pt;rotation:315;z-index:-251655168;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EA454B4C"/>
    <w:multiLevelType w:val="multilevel"/>
    <w:tmpl w:val="6AE20140"/>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bullet"/>
      <w:lvlText w:val="–"/>
      <w:lvlJc w:val="left"/>
      <w:pPr>
        <w:tabs>
          <w:tab w:pos="5040" w:val="num"/>
        </w:tabs>
        <w:ind w:hanging="480" w:left="5520"/>
      </w:pPr>
    </w:lvl>
    <w:lvl w:ilvl="8">
      <w:numFmt w:val="bullet"/>
      <w:lvlText w:val="•"/>
      <w:lvlJc w:val="left"/>
      <w:pPr>
        <w:tabs>
          <w:tab w:pos="5760" w:val="num"/>
        </w:tabs>
        <w:ind w:hanging="480" w:left="6240"/>
      </w:pPr>
    </w:lvl>
  </w:abstractNum>
  <w:abstractNum w15:restartNumberingAfterBreak="0" w:abstractNumId="1">
    <w:nsid w:val="FFFFFF7C"/>
    <w:multiLevelType w:val="singleLevel"/>
    <w:tmpl w:val="1D4E8BBE"/>
    <w:lvl w:ilvl="0">
      <w:start w:val="1"/>
      <w:numFmt w:val="decimal"/>
      <w:lvlText w:val="%1."/>
      <w:lvlJc w:val="left"/>
      <w:pPr>
        <w:tabs>
          <w:tab w:pos="1800" w:val="num"/>
        </w:tabs>
        <w:ind w:hanging="360" w:left="1800"/>
      </w:pPr>
    </w:lvl>
  </w:abstractNum>
  <w:abstractNum w15:restartNumberingAfterBreak="0" w:abstractNumId="2">
    <w:nsid w:val="FFFFFF7D"/>
    <w:multiLevelType w:val="singleLevel"/>
    <w:tmpl w:val="761C69C0"/>
    <w:lvl w:ilvl="0">
      <w:start w:val="1"/>
      <w:numFmt w:val="decimal"/>
      <w:lvlText w:val="%1."/>
      <w:lvlJc w:val="left"/>
      <w:pPr>
        <w:tabs>
          <w:tab w:pos="1440" w:val="num"/>
        </w:tabs>
        <w:ind w:hanging="360" w:left="1440"/>
      </w:pPr>
    </w:lvl>
  </w:abstractNum>
  <w:abstractNum w15:restartNumberingAfterBreak="0" w:abstractNumId="3">
    <w:nsid w:val="FFFFFF7E"/>
    <w:multiLevelType w:val="singleLevel"/>
    <w:tmpl w:val="6382EAF6"/>
    <w:lvl w:ilvl="0">
      <w:start w:val="1"/>
      <w:numFmt w:val="decimal"/>
      <w:lvlText w:val="%1."/>
      <w:lvlJc w:val="left"/>
      <w:pPr>
        <w:tabs>
          <w:tab w:pos="1080" w:val="num"/>
        </w:tabs>
        <w:ind w:hanging="360" w:left="1080"/>
      </w:pPr>
    </w:lvl>
  </w:abstractNum>
  <w:abstractNum w15:restartNumberingAfterBreak="0" w:abstractNumId="4">
    <w:nsid w:val="FFFFFF7F"/>
    <w:multiLevelType w:val="singleLevel"/>
    <w:tmpl w:val="65C6E2FC"/>
    <w:lvl w:ilvl="0">
      <w:start w:val="1"/>
      <w:numFmt w:val="decimal"/>
      <w:lvlText w:val="%1."/>
      <w:lvlJc w:val="left"/>
      <w:pPr>
        <w:tabs>
          <w:tab w:pos="720" w:val="num"/>
        </w:tabs>
        <w:ind w:hanging="360" w:left="720"/>
      </w:pPr>
    </w:lvl>
  </w:abstractNum>
  <w:abstractNum w15:restartNumberingAfterBreak="0" w:abstractNumId="5">
    <w:nsid w:val="FFFFFF80"/>
    <w:multiLevelType w:val="singleLevel"/>
    <w:tmpl w:val="BE0C5114"/>
    <w:lvl w:ilvl="0">
      <w:start w:val="1"/>
      <w:numFmt w:val="bullet"/>
      <w:lvlText w:val=""/>
      <w:lvlJc w:val="left"/>
      <w:pPr>
        <w:tabs>
          <w:tab w:pos="1800" w:val="num"/>
        </w:tabs>
        <w:ind w:hanging="360" w:left="1800"/>
      </w:pPr>
      <w:rPr>
        <w:rFonts w:ascii="Symbol" w:hAnsi="Symbol" w:hint="default"/>
      </w:rPr>
    </w:lvl>
  </w:abstractNum>
  <w:abstractNum w15:restartNumberingAfterBreak="0" w:abstractNumId="6">
    <w:nsid w:val="FFFFFF81"/>
    <w:multiLevelType w:val="singleLevel"/>
    <w:tmpl w:val="C588AA8E"/>
    <w:lvl w:ilvl="0">
      <w:start w:val="1"/>
      <w:numFmt w:val="bullet"/>
      <w:lvlText w:val=""/>
      <w:lvlJc w:val="left"/>
      <w:pPr>
        <w:tabs>
          <w:tab w:pos="1440" w:val="num"/>
        </w:tabs>
        <w:ind w:hanging="360" w:left="1440"/>
      </w:pPr>
      <w:rPr>
        <w:rFonts w:ascii="Symbol" w:hAnsi="Symbol" w:hint="default"/>
      </w:rPr>
    </w:lvl>
  </w:abstractNum>
  <w:abstractNum w15:restartNumberingAfterBreak="0" w:abstractNumId="7">
    <w:nsid w:val="FFFFFF82"/>
    <w:multiLevelType w:val="singleLevel"/>
    <w:tmpl w:val="BAFE5890"/>
    <w:lvl w:ilvl="0">
      <w:start w:val="1"/>
      <w:numFmt w:val="bullet"/>
      <w:lvlText w:val=""/>
      <w:lvlJc w:val="left"/>
      <w:pPr>
        <w:tabs>
          <w:tab w:pos="1080" w:val="num"/>
        </w:tabs>
        <w:ind w:hanging="360" w:left="1080"/>
      </w:pPr>
      <w:rPr>
        <w:rFonts w:ascii="Symbol" w:hAnsi="Symbol" w:hint="default"/>
      </w:rPr>
    </w:lvl>
  </w:abstractNum>
  <w:abstractNum w15:restartNumberingAfterBreak="0" w:abstractNumId="8">
    <w:nsid w:val="FFFFFF83"/>
    <w:multiLevelType w:val="singleLevel"/>
    <w:tmpl w:val="F9A610D2"/>
    <w:lvl w:ilvl="0">
      <w:start w:val="1"/>
      <w:numFmt w:val="bullet"/>
      <w:lvlText w:val=""/>
      <w:lvlJc w:val="left"/>
      <w:pPr>
        <w:tabs>
          <w:tab w:pos="720" w:val="num"/>
        </w:tabs>
        <w:ind w:hanging="360" w:left="720"/>
      </w:pPr>
      <w:rPr>
        <w:rFonts w:ascii="Symbol" w:hAnsi="Symbol" w:hint="default"/>
      </w:rPr>
    </w:lvl>
  </w:abstractNum>
  <w:abstractNum w15:restartNumberingAfterBreak="0" w:abstractNumId="9">
    <w:nsid w:val="FFFFFF88"/>
    <w:multiLevelType w:val="singleLevel"/>
    <w:tmpl w:val="6E6EE06A"/>
    <w:lvl w:ilvl="0">
      <w:start w:val="1"/>
      <w:numFmt w:val="decimal"/>
      <w:lvlText w:val="%1."/>
      <w:lvlJc w:val="left"/>
      <w:pPr>
        <w:tabs>
          <w:tab w:pos="360" w:val="num"/>
        </w:tabs>
        <w:ind w:hanging="360" w:left="360"/>
      </w:pPr>
    </w:lvl>
  </w:abstractNum>
  <w:abstractNum w15:restartNumberingAfterBreak="0" w:abstractNumId="10">
    <w:nsid w:val="FFFFFF89"/>
    <w:multiLevelType w:val="singleLevel"/>
    <w:tmpl w:val="C73E3732"/>
    <w:lvl w:ilvl="0">
      <w:start w:val="1"/>
      <w:numFmt w:val="bullet"/>
      <w:lvlText w:val=""/>
      <w:lvlJc w:val="left"/>
      <w:pPr>
        <w:tabs>
          <w:tab w:pos="360" w:val="num"/>
        </w:tabs>
        <w:ind w:hanging="360" w:left="360"/>
      </w:pPr>
      <w:rPr>
        <w:rFonts w:ascii="Symbol" w:hAnsi="Symbol" w:hint="default"/>
      </w:rPr>
    </w:lvl>
  </w:abstractNum>
  <w:abstractNum w15:restartNumberingAfterBreak="0" w:abstractNumId="11">
    <w:nsid w:val="2C1AE401"/>
    <w:multiLevelType w:val="multilevel"/>
    <w:tmpl w:val="AAA2B8EA"/>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2">
    <w:nsid w:val="71315DCA"/>
    <w:multiLevelType w:val="multilevel"/>
    <w:tmpl w:val="4920D9C8"/>
    <w:lvl w:ilvl="0">
      <w:start w:val="1"/>
      <w:numFmt w:val="decimal"/>
      <w:lvlText w:val="%1."/>
      <w:lvlJc w:val="left"/>
      <w:pPr>
        <w:tabs>
          <w:tab w:pos="0" w:val="num"/>
        </w:tabs>
        <w:ind w:hanging="480" w:left="480"/>
      </w:pPr>
    </w:lvl>
    <w:lvl w:ilvl="1">
      <w:start w:val="1"/>
      <w:numFmt w:val="decimal"/>
      <w:lvlText w:val="%2."/>
      <w:lvlJc w:val="left"/>
      <w:pPr>
        <w:tabs>
          <w:tab w:pos="720" w:val="num"/>
        </w:tabs>
        <w:ind w:hanging="480" w:left="1200"/>
      </w:pPr>
    </w:lvl>
    <w:lvl w:ilvl="2">
      <w:start w:val="1"/>
      <w:numFmt w:val="decimal"/>
      <w:lvlText w:val="%3."/>
      <w:lvlJc w:val="left"/>
      <w:pPr>
        <w:tabs>
          <w:tab w:pos="1440" w:val="num"/>
        </w:tabs>
        <w:ind w:hanging="480" w:left="1920"/>
      </w:pPr>
    </w:lvl>
    <w:lvl w:ilvl="3">
      <w:start w:val="1"/>
      <w:numFmt w:val="decimal"/>
      <w:lvlText w:val="%4."/>
      <w:lvlJc w:val="left"/>
      <w:pPr>
        <w:tabs>
          <w:tab w:pos="2160" w:val="num"/>
        </w:tabs>
        <w:ind w:hanging="480" w:left="2640"/>
      </w:pPr>
    </w:lvl>
    <w:lvl w:ilvl="4">
      <w:start w:val="1"/>
      <w:numFmt w:val="decimal"/>
      <w:lvlText w:val="%5."/>
      <w:lvlJc w:val="left"/>
      <w:pPr>
        <w:tabs>
          <w:tab w:pos="2880" w:val="num"/>
        </w:tabs>
        <w:ind w:hanging="480" w:left="3360"/>
      </w:pPr>
    </w:lvl>
    <w:lvl w:ilvl="5">
      <w:start w:val="1"/>
      <w:numFmt w:val="decimal"/>
      <w:lvlText w:val="%6."/>
      <w:lvlJc w:val="left"/>
      <w:pPr>
        <w:tabs>
          <w:tab w:pos="3600" w:val="num"/>
        </w:tabs>
        <w:ind w:hanging="480" w:left="4080"/>
      </w:pPr>
    </w:lvl>
    <w:lvl w:ilvl="6">
      <w:start w:val="1"/>
      <w:numFmt w:val="decimal"/>
      <w:lvlText w:val="%7."/>
      <w:lvlJc w:val="left"/>
      <w:pPr>
        <w:tabs>
          <w:tab w:pos="4320" w:val="num"/>
        </w:tabs>
        <w:ind w:hanging="480" w:left="4800"/>
      </w:pPr>
    </w:lvl>
    <w:lvl w:ilvl="7">
      <w:start w:val="1"/>
      <w:numFmt w:val="decimal"/>
      <w:lvlText w:val="%8."/>
      <w:lvlJc w:val="left"/>
      <w:pPr>
        <w:tabs>
          <w:tab w:pos="5040" w:val="num"/>
        </w:tabs>
        <w:ind w:hanging="480" w:left="5520"/>
      </w:pPr>
    </w:lvl>
    <w:lvl w:ilvl="8">
      <w:start w:val="1"/>
      <w:numFmt w:val="decimal"/>
      <w:lvlText w:val="%9."/>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11"/>
  </w:num>
  <w:num w:numId="2">
    <w:abstractNumId w:val="0"/>
  </w:num>
  <w:num w:numId="3">
    <w:abstractNumId w:val="0"/>
  </w:num>
  <w:num w:numId="4">
    <w:abstractNumId w:val="0"/>
  </w:num>
  <w:num w:numId="5">
    <w:abstractNumId w:val="0"/>
  </w:num>
  <w:num w:numId="6">
    <w:abstractNumId w:val="0"/>
  </w:num>
  <w:num w:numId="7">
    <w:abstractNumId w:val="0"/>
  </w:num>
  <w:num w:numId="8">
    <w:abstractNumId w:val="0"/>
  </w:num>
  <w:num w:numId="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
  </w:num>
  <w:num w:numId="11">
    <w:abstractNumId w:val="2"/>
  </w:num>
  <w:num w:numId="12">
    <w:abstractNumId w:val="3"/>
  </w:num>
  <w:num w:numId="13">
    <w:abstractNumId w:val="4"/>
  </w:num>
  <w:num w:numId="14">
    <w:abstractNumId w:val="9"/>
  </w:num>
  <w:num w:numId="15">
    <w:abstractNumId w:val="5"/>
  </w:num>
  <w:num w:numId="16">
    <w:abstractNumId w:val="6"/>
  </w:num>
  <w:num w:numId="17">
    <w:abstractNumId w:val="7"/>
  </w:num>
  <w:num w:numId="18">
    <w:abstractNumId w:val="8"/>
  </w:num>
  <w:num w:numId="19">
    <w:abstractNumId w:val="1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1"/>
  </w:num>
  <w:num w:numId="1010">
    <w:abstractNumId w:val="991"/>
  </w:num>
  <w:num w:numId="1011">
    <w:abstractNumId w:val="991"/>
  </w:num>
  <w:num w:numId="1012">
    <w:abstractNumId w:val="991"/>
  </w:num>
  <w:num w:numId="101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75"/>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EastAsia" w:hAnsiTheme="minorHAnsi"/>
        <w:sz w:val="22"/>
        <w:szCs w:val="22"/>
        <w:lang w:bidi="ar-SA" w:eastAsia="en-US" w:val="en-US"/>
      </w:rPr>
    </w:rPrDefault>
    <w:pPrDefault>
      <w:pPr>
        <w:spacing w:after="200" w:before="200" w:line="276" w:lineRule="auto"/>
      </w:pPr>
    </w:pPrDefault>
  </w:docDefaults>
  <w:latentStyles w:count="376" w:defLockedState="0" w:defQFormat="0" w:defSemiHidden="0" w:defUIPriority="0" w:defUnhideWhenUsed="0">
    <w:lsdException w:name="heading 5" w:qFormat="1" w:semiHidden="1" w:unhideWhenUsed="1"/>
    <w:lsdException w:name="heading 6" w:qFormat="1"/>
    <w:lsdException w:name="heading 7" w:qFormat="1"/>
    <w:lsdException w:name="heading 8" w:qFormat="1"/>
    <w:lsdException w:name="heading 9"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qFormat="1"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uiPriority="1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uiPriority="22"/>
    <w:lsdException w:name="Emphasis" w:qFormat="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qFormat="1" w:uiPriority="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qFormat="1" w:uiPriority="34"/>
    <w:lsdException w:name="Quote" w:qFormat="1" w:uiPriority="29"/>
    <w:lsdException w:name="Intense Quote" w:qFormat="1" w:uiPriority="30"/>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nhideWhenUsed="1"/>
    <w:lsdException w:name="TOC Heading" w:qFormat="1"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5001AA"/>
    <w:rPr>
      <w:sz w:val="20"/>
      <w:szCs w:val="20"/>
    </w:rPr>
  </w:style>
  <w:style w:styleId="Heading1" w:type="paragraph">
    <w:name w:val="heading 1"/>
    <w:basedOn w:val="Normal"/>
    <w:next w:val="Normal"/>
    <w:link w:val="Heading1Char"/>
    <w:uiPriority w:val="9"/>
    <w:qFormat/>
    <w:rsid w:val="005001AA"/>
    <w:pPr>
      <w:pBdr>
        <w:top w:color="4F81BD" w:space="0" w:sz="24" w:themeColor="accent1" w:val="single"/>
        <w:left w:color="4F81BD" w:space="0" w:sz="24" w:themeColor="accent1" w:val="single"/>
        <w:bottom w:color="4F81BD" w:space="0" w:sz="24" w:themeColor="accent1" w:val="single"/>
        <w:right w:color="4F81BD" w:space="0" w:sz="24" w:themeColor="accent1" w:val="single"/>
      </w:pBdr>
      <w:shd w:color="auto" w:fill="4F81BD" w:themeFill="accent1" w:val="clear"/>
      <w:spacing w:after="0"/>
      <w:outlineLvl w:val="0"/>
    </w:pPr>
    <w:rPr>
      <w:b/>
      <w:bCs/>
      <w:caps/>
      <w:color w:themeColor="background1" w:val="FFFFFF"/>
      <w:spacing w:val="15"/>
      <w:sz w:val="22"/>
      <w:szCs w:val="22"/>
    </w:rPr>
  </w:style>
  <w:style w:styleId="Heading2" w:type="paragraph">
    <w:name w:val="heading 2"/>
    <w:basedOn w:val="Normal"/>
    <w:next w:val="Normal"/>
    <w:link w:val="Heading2Char"/>
    <w:uiPriority w:val="9"/>
    <w:unhideWhenUsed/>
    <w:qFormat/>
    <w:rsid w:val="005001AA"/>
    <w:pPr>
      <w:pBdr>
        <w:top w:color="DBE5F1" w:space="0" w:sz="24" w:themeColor="accent1" w:themeTint="33" w:val="single"/>
        <w:left w:color="DBE5F1" w:space="0" w:sz="24" w:themeColor="accent1" w:themeTint="33" w:val="single"/>
        <w:bottom w:color="DBE5F1" w:space="0" w:sz="24" w:themeColor="accent1" w:themeTint="33" w:val="single"/>
        <w:right w:color="DBE5F1" w:space="0" w:sz="24" w:themeColor="accent1" w:themeTint="33" w:val="single"/>
      </w:pBdr>
      <w:shd w:color="auto" w:fill="DBE5F1" w:themeFill="accent1" w:themeFillTint="33" w:val="clear"/>
      <w:spacing w:after="0"/>
      <w:outlineLvl w:val="1"/>
    </w:pPr>
    <w:rPr>
      <w:caps/>
      <w:spacing w:val="15"/>
      <w:sz w:val="22"/>
      <w:szCs w:val="22"/>
    </w:rPr>
  </w:style>
  <w:style w:styleId="Heading3" w:type="paragraph">
    <w:name w:val="heading 3"/>
    <w:basedOn w:val="Normal"/>
    <w:next w:val="Normal"/>
    <w:link w:val="Heading3Char"/>
    <w:uiPriority w:val="9"/>
    <w:unhideWhenUsed/>
    <w:qFormat/>
    <w:rsid w:val="005001AA"/>
    <w:pPr>
      <w:pBdr>
        <w:top w:color="4F81BD" w:space="2" w:sz="6" w:themeColor="accent1" w:val="single"/>
        <w:left w:color="4F81BD" w:space="2" w:sz="6" w:themeColor="accent1" w:val="single"/>
      </w:pBdr>
      <w:spacing w:after="0" w:before="300"/>
      <w:outlineLvl w:val="2"/>
    </w:pPr>
    <w:rPr>
      <w:caps/>
      <w:color w:themeColor="accent1" w:themeShade="7F" w:val="243F60"/>
      <w:spacing w:val="15"/>
      <w:sz w:val="22"/>
      <w:szCs w:val="22"/>
    </w:rPr>
  </w:style>
  <w:style w:styleId="Heading4" w:type="paragraph">
    <w:name w:val="heading 4"/>
    <w:basedOn w:val="Normal"/>
    <w:next w:val="Normal"/>
    <w:link w:val="Heading4Char"/>
    <w:uiPriority w:val="9"/>
    <w:unhideWhenUsed/>
    <w:qFormat/>
    <w:rsid w:val="005001AA"/>
    <w:pPr>
      <w:pBdr>
        <w:top w:color="4F81BD" w:space="2" w:sz="6" w:themeColor="accent1" w:val="dotted"/>
        <w:left w:color="4F81BD" w:space="2" w:sz="6" w:themeColor="accent1" w:val="dotted"/>
      </w:pBdr>
      <w:spacing w:after="0" w:before="300"/>
      <w:outlineLvl w:val="3"/>
    </w:pPr>
    <w:rPr>
      <w:caps/>
      <w:color w:themeColor="accent1" w:themeShade="BF" w:val="365F91"/>
      <w:spacing w:val="10"/>
      <w:sz w:val="22"/>
      <w:szCs w:val="22"/>
    </w:rPr>
  </w:style>
  <w:style w:styleId="Heading5" w:type="paragraph">
    <w:name w:val="heading 5"/>
    <w:basedOn w:val="Normal"/>
    <w:next w:val="Normal"/>
    <w:link w:val="Heading5Char"/>
    <w:uiPriority w:val="9"/>
    <w:unhideWhenUsed/>
    <w:qFormat/>
    <w:rsid w:val="005001AA"/>
    <w:pPr>
      <w:pBdr>
        <w:bottom w:color="4F81BD" w:space="1" w:sz="6" w:themeColor="accent1" w:val="single"/>
      </w:pBdr>
      <w:spacing w:after="0" w:before="300"/>
      <w:outlineLvl w:val="4"/>
    </w:pPr>
    <w:rPr>
      <w:caps/>
      <w:color w:themeColor="accent1" w:themeShade="BF" w:val="365F91"/>
      <w:spacing w:val="10"/>
      <w:sz w:val="22"/>
      <w:szCs w:val="22"/>
    </w:rPr>
  </w:style>
  <w:style w:styleId="Heading6" w:type="paragraph">
    <w:name w:val="heading 6"/>
    <w:basedOn w:val="Normal"/>
    <w:next w:val="Normal"/>
    <w:link w:val="Heading6Char"/>
    <w:uiPriority w:val="9"/>
    <w:unhideWhenUsed/>
    <w:qFormat/>
    <w:rsid w:val="005001AA"/>
    <w:pPr>
      <w:pBdr>
        <w:bottom w:color="4F81BD" w:space="1" w:sz="6" w:themeColor="accent1" w:val="dotted"/>
      </w:pBdr>
      <w:spacing w:after="0" w:before="300"/>
      <w:outlineLvl w:val="5"/>
    </w:pPr>
    <w:rPr>
      <w:caps/>
      <w:color w:themeColor="accent1" w:themeShade="BF" w:val="365F91"/>
      <w:spacing w:val="10"/>
      <w:sz w:val="22"/>
      <w:szCs w:val="22"/>
    </w:rPr>
  </w:style>
  <w:style w:styleId="Heading7" w:type="paragraph">
    <w:name w:val="heading 7"/>
    <w:basedOn w:val="Normal"/>
    <w:next w:val="Normal"/>
    <w:link w:val="Heading7Char"/>
    <w:uiPriority w:val="9"/>
    <w:unhideWhenUsed/>
    <w:qFormat/>
    <w:rsid w:val="005001AA"/>
    <w:pPr>
      <w:spacing w:after="0" w:before="300"/>
      <w:outlineLvl w:val="6"/>
    </w:pPr>
    <w:rPr>
      <w:caps/>
      <w:color w:themeColor="accent1" w:themeShade="BF" w:val="365F91"/>
      <w:spacing w:val="10"/>
      <w:sz w:val="22"/>
      <w:szCs w:val="22"/>
    </w:rPr>
  </w:style>
  <w:style w:styleId="Heading8" w:type="paragraph">
    <w:name w:val="heading 8"/>
    <w:basedOn w:val="Normal"/>
    <w:next w:val="Normal"/>
    <w:link w:val="Heading8Char"/>
    <w:uiPriority w:val="9"/>
    <w:unhideWhenUsed/>
    <w:qFormat/>
    <w:rsid w:val="005001AA"/>
    <w:pPr>
      <w:spacing w:after="0" w:before="300"/>
      <w:outlineLvl w:val="7"/>
    </w:pPr>
    <w:rPr>
      <w:caps/>
      <w:spacing w:val="10"/>
      <w:sz w:val="18"/>
      <w:szCs w:val="18"/>
    </w:rPr>
  </w:style>
  <w:style w:styleId="Heading9" w:type="paragraph">
    <w:name w:val="heading 9"/>
    <w:basedOn w:val="Normal"/>
    <w:next w:val="Normal"/>
    <w:link w:val="Heading9Char"/>
    <w:uiPriority w:val="9"/>
    <w:unhideWhenUsed/>
    <w:qFormat/>
    <w:rsid w:val="005001AA"/>
    <w:pPr>
      <w:spacing w:after="0" w:before="300"/>
      <w:outlineLvl w:val="8"/>
    </w:pPr>
    <w:rPr>
      <w:i/>
      <w:caps/>
      <w:spacing w:val="10"/>
      <w:sz w:val="18"/>
      <w:szCs w:val="18"/>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Normal"/>
    <w:link w:val="TitleChar"/>
    <w:uiPriority w:val="10"/>
    <w:qFormat/>
    <w:rsid w:val="005001AA"/>
    <w:pPr>
      <w:spacing w:before="720"/>
    </w:pPr>
    <w:rPr>
      <w:caps/>
      <w:color w:themeColor="accent1" w:val="4F81BD"/>
      <w:spacing w:val="10"/>
      <w:kern w:val="28"/>
      <w:sz w:val="52"/>
      <w:szCs w:val="52"/>
    </w:rPr>
  </w:style>
  <w:style w:styleId="Subtitle" w:type="paragraph">
    <w:name w:val="Subtitle"/>
    <w:basedOn w:val="Normal"/>
    <w:next w:val="Normal"/>
    <w:link w:val="SubtitleChar"/>
    <w:uiPriority w:val="11"/>
    <w:qFormat/>
    <w:rsid w:val="005001AA"/>
    <w:pPr>
      <w:spacing w:after="1000" w:line="240" w:lineRule="auto"/>
    </w:pPr>
    <w:rPr>
      <w:caps/>
      <w:color w:themeColor="text1" w:themeTint="A6" w:val="595959"/>
      <w:spacing w:val="10"/>
      <w:sz w:val="24"/>
      <w:szCs w:val="24"/>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pPr>
      <w:keepNext/>
      <w:keepLines/>
      <w:spacing w:after="300" w:before="300"/>
    </w:pPr>
  </w:style>
  <w:style w:styleId="Bibliography" w:type="paragraph">
    <w:name w:val="Bibliography"/>
    <w:basedOn w:val="Normal"/>
    <w:qFormat/>
  </w:style>
  <w:style w:styleId="BlockText" w:type="paragraph">
    <w:name w:val="Block Text"/>
    <w:basedOn w:val="BodyText"/>
    <w:next w:val="BodyText"/>
    <w:uiPriority w:val="9"/>
    <w:unhideWhenUsed/>
    <w:pPr>
      <w:spacing w:after="100" w:before="100"/>
      <w:ind w:left="480" w:right="480"/>
    </w:pPr>
  </w:style>
  <w:style w:styleId="FootnoteText" w:type="paragraph">
    <w:name w:val="footnote text"/>
    <w:basedOn w:val="Normal"/>
    <w:uiPriority w:val="9"/>
    <w:unhideWhenUsed/>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next w:val="Normal"/>
    <w:link w:val="CaptionChar"/>
    <w:uiPriority w:val="35"/>
    <w:unhideWhenUsed/>
    <w:qFormat/>
    <w:rsid w:val="005001AA"/>
    <w:rPr>
      <w:b/>
      <w:bCs/>
      <w:color w:themeColor="accent1" w:themeShade="BF" w:val="365F91"/>
      <w:sz w:val="16"/>
      <w:szCs w:val="16"/>
    </w:rPr>
  </w:style>
  <w:style w:customStyle="1" w:styleId="TableCaption" w:type="paragraph">
    <w:name w:val="Table Caption"/>
    <w:basedOn w:val="Caption"/>
    <w:pPr>
      <w:keepNext/>
    </w:pPr>
  </w:style>
  <w:style w:customStyle="1" w:styleId="ImageCaption" w:type="paragraph">
    <w:name w:val="Image Caption"/>
    <w:basedOn w:val="Caption"/>
    <w:rsid w:val="00FD547C"/>
    <w:pPr>
      <w:jc w:val="center"/>
    </w:pPr>
    <w:rPr>
      <w:sz w:val="24"/>
    </w:rPr>
  </w:style>
  <w:style w:customStyle="1" w:styleId="Figure" w:type="paragraph">
    <w:name w:val="Figure"/>
    <w:basedOn w:val="Normal"/>
  </w:style>
  <w:style w:customStyle="1" w:styleId="CaptionedFigure" w:type="paragraph">
    <w:name w:val="Captioned Figure"/>
    <w:basedOn w:val="Figure"/>
    <w:rsid w:val="00FD547C"/>
    <w:pPr>
      <w:keepNext/>
      <w:jc w:val="center"/>
    </w:pPr>
  </w:style>
  <w:style w:customStyle="1" w:styleId="CaptionChar" w:type="character">
    <w:name w:val="Caption Char"/>
    <w:basedOn w:val="DefaultParagraphFont"/>
    <w:link w:val="Caption"/>
    <w:uiPriority w:val="35"/>
    <w:rPr>
      <w:b/>
      <w:bCs/>
      <w:color w:themeColor="accent1" w:themeShade="BF" w:val="365F91"/>
      <w:sz w:val="16"/>
      <w:szCs w:val="16"/>
    </w:rPr>
  </w:style>
  <w:style w:customStyle="1" w:styleId="VerbatimChar" w:type="character">
    <w:name w:val="Verbatim Char"/>
    <w:basedOn w:val="CaptionChar"/>
    <w:link w:val="SourceCode"/>
    <w:rPr>
      <w:rFonts w:ascii="Consolas" w:hAnsi="Consolas"/>
      <w:b/>
      <w:bCs/>
      <w:color w:themeColor="accent1" w:themeShade="BF" w:val="365F91"/>
      <w:sz w:val="22"/>
      <w:szCs w:val="16"/>
    </w:rPr>
  </w:style>
  <w:style w:customStyle="1" w:styleId="SectionNumber" w:type="character">
    <w:name w:val="Section Number"/>
    <w:basedOn w:val="CaptionChar"/>
    <w:rPr>
      <w:b/>
      <w:bCs/>
      <w:color w:themeColor="accent1" w:themeShade="BF" w:val="365F91"/>
      <w:sz w:val="16"/>
      <w:szCs w:val="16"/>
    </w:rPr>
  </w:style>
  <w:style w:styleId="FootnoteReference" w:type="character">
    <w:name w:val="footnote reference"/>
    <w:basedOn w:val="CaptionChar"/>
    <w:rPr>
      <w:b/>
      <w:bCs/>
      <w:color w:themeColor="accent1" w:themeShade="BF" w:val="365F91"/>
      <w:sz w:val="16"/>
      <w:szCs w:val="16"/>
      <w:vertAlign w:val="superscript"/>
    </w:rPr>
  </w:style>
  <w:style w:styleId="Hyperlink" w:type="character">
    <w:name w:val="Hyperlink"/>
    <w:basedOn w:val="CaptionChar"/>
    <w:rPr>
      <w:b/>
      <w:bCs/>
      <w:color w:themeColor="accent1" w:val="4F81BD"/>
      <w:sz w:val="16"/>
      <w:szCs w:val="16"/>
    </w:rPr>
  </w:style>
  <w:style w:styleId="TOCHeading" w:type="paragraph">
    <w:name w:val="TOC Heading"/>
    <w:basedOn w:val="Heading1"/>
    <w:next w:val="Normal"/>
    <w:uiPriority w:val="39"/>
    <w:unhideWhenUsed/>
    <w:qFormat/>
    <w:rsid w:val="005001AA"/>
    <w:pPr>
      <w:outlineLvl w:val="9"/>
    </w:p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val="0"/>
      <w:bCs/>
      <w:color w:val="204A87"/>
      <w:sz w:val="22"/>
      <w:szCs w:val="16"/>
      <w:shd w:color="auto" w:fill="F8F8F8" w:val="clear"/>
    </w:rPr>
  </w:style>
  <w:style w:customStyle="1" w:styleId="DataTypeTok" w:type="character">
    <w:name w:val="DataTypeTok"/>
    <w:basedOn w:val="VerbatimChar"/>
    <w:rPr>
      <w:rFonts w:ascii="Consolas" w:hAnsi="Consolas"/>
      <w:b/>
      <w:bCs/>
      <w:color w:val="204A87"/>
      <w:sz w:val="22"/>
      <w:szCs w:val="16"/>
      <w:shd w:color="auto" w:fill="F8F8F8" w:val="clear"/>
    </w:rPr>
  </w:style>
  <w:style w:customStyle="1" w:styleId="DecValTok" w:type="character">
    <w:name w:val="DecValTok"/>
    <w:basedOn w:val="VerbatimChar"/>
    <w:rPr>
      <w:rFonts w:ascii="Consolas" w:hAnsi="Consolas"/>
      <w:b/>
      <w:bCs/>
      <w:color w:val="0000CF"/>
      <w:sz w:val="22"/>
      <w:szCs w:val="16"/>
      <w:shd w:color="auto" w:fill="F8F8F8" w:val="clear"/>
    </w:rPr>
  </w:style>
  <w:style w:customStyle="1" w:styleId="BaseNTok" w:type="character">
    <w:name w:val="BaseNTok"/>
    <w:basedOn w:val="VerbatimChar"/>
    <w:rPr>
      <w:rFonts w:ascii="Consolas" w:hAnsi="Consolas"/>
      <w:b/>
      <w:bCs/>
      <w:color w:val="0000CF"/>
      <w:sz w:val="22"/>
      <w:szCs w:val="16"/>
      <w:shd w:color="auto" w:fill="F8F8F8" w:val="clear"/>
    </w:rPr>
  </w:style>
  <w:style w:customStyle="1" w:styleId="FloatTok" w:type="character">
    <w:name w:val="FloatTok"/>
    <w:basedOn w:val="VerbatimChar"/>
    <w:rPr>
      <w:rFonts w:ascii="Consolas" w:hAnsi="Consolas"/>
      <w:b/>
      <w:bCs/>
      <w:color w:val="0000CF"/>
      <w:sz w:val="22"/>
      <w:szCs w:val="16"/>
      <w:shd w:color="auto" w:fill="F8F8F8" w:val="clear"/>
    </w:rPr>
  </w:style>
  <w:style w:customStyle="1" w:styleId="ConstantTok" w:type="character">
    <w:name w:val="ConstantTok"/>
    <w:basedOn w:val="VerbatimChar"/>
    <w:rPr>
      <w:rFonts w:ascii="Consolas" w:hAnsi="Consolas"/>
      <w:b/>
      <w:bCs/>
      <w:color w:val="000000"/>
      <w:sz w:val="22"/>
      <w:szCs w:val="16"/>
      <w:shd w:color="auto" w:fill="F8F8F8" w:val="clear"/>
    </w:rPr>
  </w:style>
  <w:style w:customStyle="1" w:styleId="CharTok" w:type="character">
    <w:name w:val="CharTok"/>
    <w:basedOn w:val="VerbatimChar"/>
    <w:rPr>
      <w:rFonts w:ascii="Consolas" w:hAnsi="Consolas"/>
      <w:b/>
      <w:bCs/>
      <w:color w:val="4E9A06"/>
      <w:sz w:val="22"/>
      <w:szCs w:val="16"/>
      <w:shd w:color="auto" w:fill="F8F8F8" w:val="clear"/>
    </w:rPr>
  </w:style>
  <w:style w:customStyle="1" w:styleId="SpecialCharTok" w:type="character">
    <w:name w:val="SpecialCharTok"/>
    <w:basedOn w:val="VerbatimChar"/>
    <w:rPr>
      <w:rFonts w:ascii="Consolas" w:hAnsi="Consolas"/>
      <w:b/>
      <w:bCs/>
      <w:color w:val="000000"/>
      <w:sz w:val="22"/>
      <w:szCs w:val="16"/>
      <w:shd w:color="auto" w:fill="F8F8F8" w:val="clear"/>
    </w:rPr>
  </w:style>
  <w:style w:customStyle="1" w:styleId="StringTok" w:type="character">
    <w:name w:val="StringTok"/>
    <w:basedOn w:val="VerbatimChar"/>
    <w:rPr>
      <w:rFonts w:ascii="Consolas" w:hAnsi="Consolas"/>
      <w:b/>
      <w:bCs/>
      <w:color w:val="4E9A06"/>
      <w:sz w:val="22"/>
      <w:szCs w:val="16"/>
      <w:shd w:color="auto" w:fill="F8F8F8" w:val="clear"/>
    </w:rPr>
  </w:style>
  <w:style w:customStyle="1" w:styleId="VerbatimStringTok" w:type="character">
    <w:name w:val="VerbatimStringTok"/>
    <w:basedOn w:val="VerbatimChar"/>
    <w:rPr>
      <w:rFonts w:ascii="Consolas" w:hAnsi="Consolas"/>
      <w:b/>
      <w:bCs/>
      <w:color w:val="4E9A06"/>
      <w:sz w:val="22"/>
      <w:szCs w:val="16"/>
      <w:shd w:color="auto" w:fill="F8F8F8" w:val="clear"/>
    </w:rPr>
  </w:style>
  <w:style w:customStyle="1" w:styleId="SpecialStringTok" w:type="character">
    <w:name w:val="SpecialStringTok"/>
    <w:basedOn w:val="VerbatimChar"/>
    <w:rPr>
      <w:rFonts w:ascii="Consolas" w:hAnsi="Consolas"/>
      <w:b/>
      <w:bCs/>
      <w:color w:val="4E9A06"/>
      <w:sz w:val="22"/>
      <w:szCs w:val="16"/>
      <w:shd w:color="auto" w:fill="F8F8F8" w:val="clear"/>
    </w:rPr>
  </w:style>
  <w:style w:customStyle="1" w:styleId="ImportTok" w:type="character">
    <w:name w:val="ImportTok"/>
    <w:basedOn w:val="VerbatimChar"/>
    <w:rPr>
      <w:rFonts w:ascii="Consolas" w:hAnsi="Consolas"/>
      <w:b/>
      <w:bCs/>
      <w:color w:themeColor="accent1" w:themeShade="BF" w:val="365F91"/>
      <w:sz w:val="22"/>
      <w:szCs w:val="16"/>
      <w:shd w:color="auto" w:fill="F8F8F8" w:val="clear"/>
    </w:rPr>
  </w:style>
  <w:style w:customStyle="1" w:styleId="CommentTok" w:type="character">
    <w:name w:val="CommentTok"/>
    <w:basedOn w:val="VerbatimChar"/>
    <w:rPr>
      <w:rFonts w:ascii="Consolas" w:hAnsi="Consolas"/>
      <w:b/>
      <w:bCs/>
      <w:i/>
      <w:color w:val="8F5902"/>
      <w:sz w:val="22"/>
      <w:szCs w:val="16"/>
      <w:shd w:color="auto" w:fill="F8F8F8" w:val="clear"/>
    </w:rPr>
  </w:style>
  <w:style w:customStyle="1" w:styleId="DocumentationTok" w:type="character">
    <w:name w:val="DocumentationTok"/>
    <w:basedOn w:val="VerbatimChar"/>
    <w:rPr>
      <w:rFonts w:ascii="Consolas" w:hAnsi="Consolas"/>
      <w:b w:val="0"/>
      <w:bCs/>
      <w:i/>
      <w:color w:val="8F5902"/>
      <w:sz w:val="22"/>
      <w:szCs w:val="16"/>
      <w:shd w:color="auto" w:fill="F8F8F8" w:val="clear"/>
    </w:rPr>
  </w:style>
  <w:style w:customStyle="1" w:styleId="AnnotationTok" w:type="character">
    <w:name w:val="AnnotationTok"/>
    <w:basedOn w:val="VerbatimChar"/>
    <w:rPr>
      <w:rFonts w:ascii="Consolas" w:hAnsi="Consolas"/>
      <w:b w:val="0"/>
      <w:bCs/>
      <w:i/>
      <w:color w:val="8F5902"/>
      <w:sz w:val="22"/>
      <w:szCs w:val="16"/>
      <w:shd w:color="auto" w:fill="F8F8F8" w:val="clear"/>
    </w:rPr>
  </w:style>
  <w:style w:customStyle="1" w:styleId="CommentVarTok" w:type="character">
    <w:name w:val="CommentVarTok"/>
    <w:basedOn w:val="VerbatimChar"/>
    <w:rPr>
      <w:rFonts w:ascii="Consolas" w:hAnsi="Consolas"/>
      <w:b w:val="0"/>
      <w:bCs/>
      <w:i/>
      <w:color w:val="8F5902"/>
      <w:sz w:val="22"/>
      <w:szCs w:val="16"/>
      <w:shd w:color="auto" w:fill="F8F8F8" w:val="clear"/>
    </w:rPr>
  </w:style>
  <w:style w:customStyle="1" w:styleId="OtherTok" w:type="character">
    <w:name w:val="OtherTok"/>
    <w:basedOn w:val="VerbatimChar"/>
    <w:rPr>
      <w:rFonts w:ascii="Consolas" w:hAnsi="Consolas"/>
      <w:b/>
      <w:bCs/>
      <w:color w:val="8F5902"/>
      <w:sz w:val="22"/>
      <w:szCs w:val="16"/>
      <w:shd w:color="auto" w:fill="F8F8F8" w:val="clear"/>
    </w:rPr>
  </w:style>
  <w:style w:customStyle="1" w:styleId="FunctionTok" w:type="character">
    <w:name w:val="FunctionTok"/>
    <w:basedOn w:val="VerbatimChar"/>
    <w:rPr>
      <w:rFonts w:ascii="Consolas" w:hAnsi="Consolas"/>
      <w:b/>
      <w:bCs/>
      <w:color w:val="000000"/>
      <w:sz w:val="22"/>
      <w:szCs w:val="16"/>
      <w:shd w:color="auto" w:fill="F8F8F8" w:val="clear"/>
    </w:rPr>
  </w:style>
  <w:style w:customStyle="1" w:styleId="VariableTok" w:type="character">
    <w:name w:val="VariableTok"/>
    <w:basedOn w:val="VerbatimChar"/>
    <w:rPr>
      <w:rFonts w:ascii="Consolas" w:hAnsi="Consolas"/>
      <w:b/>
      <w:bCs/>
      <w:color w:val="000000"/>
      <w:sz w:val="22"/>
      <w:szCs w:val="16"/>
      <w:shd w:color="auto" w:fill="F8F8F8" w:val="clear"/>
    </w:rPr>
  </w:style>
  <w:style w:customStyle="1" w:styleId="ControlFlowTok" w:type="character">
    <w:name w:val="ControlFlowTok"/>
    <w:basedOn w:val="VerbatimChar"/>
    <w:rPr>
      <w:rFonts w:ascii="Consolas" w:hAnsi="Consolas"/>
      <w:b w:val="0"/>
      <w:bCs/>
      <w:color w:val="204A87"/>
      <w:sz w:val="22"/>
      <w:szCs w:val="16"/>
      <w:shd w:color="auto" w:fill="F8F8F8" w:val="clear"/>
    </w:rPr>
  </w:style>
  <w:style w:customStyle="1" w:styleId="OperatorTok" w:type="character">
    <w:name w:val="OperatorTok"/>
    <w:basedOn w:val="VerbatimChar"/>
    <w:rPr>
      <w:rFonts w:ascii="Consolas" w:hAnsi="Consolas"/>
      <w:b w:val="0"/>
      <w:bCs/>
      <w:color w:val="CE5C00"/>
      <w:sz w:val="22"/>
      <w:szCs w:val="16"/>
      <w:shd w:color="auto" w:fill="F8F8F8" w:val="clear"/>
    </w:rPr>
  </w:style>
  <w:style w:customStyle="1" w:styleId="BuiltInTok" w:type="character">
    <w:name w:val="BuiltInTok"/>
    <w:basedOn w:val="VerbatimChar"/>
    <w:rPr>
      <w:rFonts w:ascii="Consolas" w:hAnsi="Consolas"/>
      <w:b/>
      <w:bCs/>
      <w:color w:themeColor="accent1" w:themeShade="BF" w:val="365F91"/>
      <w:sz w:val="22"/>
      <w:szCs w:val="16"/>
      <w:shd w:color="auto" w:fill="F8F8F8" w:val="clear"/>
    </w:rPr>
  </w:style>
  <w:style w:customStyle="1" w:styleId="ExtensionTok" w:type="character">
    <w:name w:val="ExtensionTok"/>
    <w:basedOn w:val="VerbatimChar"/>
    <w:rPr>
      <w:rFonts w:ascii="Consolas" w:hAnsi="Consolas"/>
      <w:b/>
      <w:bCs/>
      <w:color w:themeColor="accent1" w:themeShade="BF" w:val="365F91"/>
      <w:sz w:val="22"/>
      <w:szCs w:val="16"/>
      <w:shd w:color="auto" w:fill="F8F8F8" w:val="clear"/>
    </w:rPr>
  </w:style>
  <w:style w:customStyle="1" w:styleId="PreprocessorTok" w:type="character">
    <w:name w:val="PreprocessorTok"/>
    <w:basedOn w:val="VerbatimChar"/>
    <w:rPr>
      <w:rFonts w:ascii="Consolas" w:hAnsi="Consolas"/>
      <w:b/>
      <w:bCs/>
      <w:i/>
      <w:color w:val="8F5902"/>
      <w:sz w:val="22"/>
      <w:szCs w:val="16"/>
      <w:shd w:color="auto" w:fill="F8F8F8" w:val="clear"/>
    </w:rPr>
  </w:style>
  <w:style w:customStyle="1" w:styleId="AttributeTok" w:type="character">
    <w:name w:val="AttributeTok"/>
    <w:basedOn w:val="VerbatimChar"/>
    <w:rPr>
      <w:rFonts w:ascii="Consolas" w:hAnsi="Consolas"/>
      <w:b/>
      <w:bCs/>
      <w:color w:val="C4A000"/>
      <w:sz w:val="22"/>
      <w:szCs w:val="16"/>
      <w:shd w:color="auto" w:fill="F8F8F8" w:val="clear"/>
    </w:rPr>
  </w:style>
  <w:style w:customStyle="1" w:styleId="RegionMarkerTok" w:type="character">
    <w:name w:val="RegionMarkerTok"/>
    <w:basedOn w:val="VerbatimChar"/>
    <w:rPr>
      <w:rFonts w:ascii="Consolas" w:hAnsi="Consolas"/>
      <w:b/>
      <w:bCs/>
      <w:color w:themeColor="accent1" w:themeShade="BF" w:val="365F91"/>
      <w:sz w:val="22"/>
      <w:szCs w:val="16"/>
      <w:shd w:color="auto" w:fill="F8F8F8" w:val="clear"/>
    </w:rPr>
  </w:style>
  <w:style w:customStyle="1" w:styleId="InformationTok" w:type="character">
    <w:name w:val="InformationTok"/>
    <w:basedOn w:val="VerbatimChar"/>
    <w:rPr>
      <w:rFonts w:ascii="Consolas" w:hAnsi="Consolas"/>
      <w:b w:val="0"/>
      <w:bCs/>
      <w:i/>
      <w:color w:val="8F5902"/>
      <w:sz w:val="22"/>
      <w:szCs w:val="16"/>
      <w:shd w:color="auto" w:fill="F8F8F8" w:val="clear"/>
    </w:rPr>
  </w:style>
  <w:style w:customStyle="1" w:styleId="WarningTok" w:type="character">
    <w:name w:val="WarningTok"/>
    <w:basedOn w:val="VerbatimChar"/>
    <w:rPr>
      <w:rFonts w:ascii="Consolas" w:hAnsi="Consolas"/>
      <w:b w:val="0"/>
      <w:bCs/>
      <w:i/>
      <w:color w:val="8F5902"/>
      <w:sz w:val="22"/>
      <w:szCs w:val="16"/>
      <w:shd w:color="auto" w:fill="F8F8F8" w:val="clear"/>
    </w:rPr>
  </w:style>
  <w:style w:customStyle="1" w:styleId="AlertTok" w:type="character">
    <w:name w:val="AlertTok"/>
    <w:basedOn w:val="VerbatimChar"/>
    <w:rPr>
      <w:rFonts w:ascii="Consolas" w:hAnsi="Consolas"/>
      <w:b/>
      <w:bCs/>
      <w:color w:val="EF2929"/>
      <w:sz w:val="22"/>
      <w:szCs w:val="16"/>
      <w:shd w:color="auto" w:fill="F8F8F8" w:val="clear"/>
    </w:rPr>
  </w:style>
  <w:style w:customStyle="1" w:styleId="ErrorTok" w:type="character">
    <w:name w:val="ErrorTok"/>
    <w:basedOn w:val="VerbatimChar"/>
    <w:rPr>
      <w:rFonts w:ascii="Consolas" w:hAnsi="Consolas"/>
      <w:b w:val="0"/>
      <w:bCs/>
      <w:color w:val="A40000"/>
      <w:sz w:val="22"/>
      <w:szCs w:val="16"/>
      <w:shd w:color="auto" w:fill="F8F8F8" w:val="clear"/>
    </w:rPr>
  </w:style>
  <w:style w:customStyle="1" w:styleId="NormalTok" w:type="character">
    <w:name w:val="NormalTok"/>
    <w:basedOn w:val="VerbatimChar"/>
    <w:rPr>
      <w:rFonts w:ascii="Consolas" w:hAnsi="Consolas"/>
      <w:b/>
      <w:bCs/>
      <w:color w:themeColor="accent1" w:themeShade="BF" w:val="365F91"/>
      <w:sz w:val="22"/>
      <w:szCs w:val="16"/>
      <w:shd w:color="auto" w:fill="F8F8F8" w:val="clear"/>
    </w:rPr>
  </w:style>
  <w:style w:customStyle="1" w:styleId="Heading1Char" w:type="character">
    <w:name w:val="Heading 1 Char"/>
    <w:basedOn w:val="DefaultParagraphFont"/>
    <w:link w:val="Heading1"/>
    <w:uiPriority w:val="9"/>
    <w:rsid w:val="005001AA"/>
    <w:rPr>
      <w:b/>
      <w:bCs/>
      <w:caps/>
      <w:color w:themeColor="background1" w:val="FFFFFF"/>
      <w:spacing w:val="15"/>
      <w:shd w:color="auto" w:fill="4F81BD" w:themeFill="accent1" w:val="clear"/>
    </w:rPr>
  </w:style>
  <w:style w:customStyle="1" w:styleId="Heading2Char" w:type="character">
    <w:name w:val="Heading 2 Char"/>
    <w:basedOn w:val="DefaultParagraphFont"/>
    <w:link w:val="Heading2"/>
    <w:uiPriority w:val="9"/>
    <w:rsid w:val="005001AA"/>
    <w:rPr>
      <w:caps/>
      <w:spacing w:val="15"/>
      <w:shd w:color="auto" w:fill="DBE5F1" w:themeFill="accent1" w:themeFillTint="33" w:val="clear"/>
    </w:rPr>
  </w:style>
  <w:style w:customStyle="1" w:styleId="Heading3Char" w:type="character">
    <w:name w:val="Heading 3 Char"/>
    <w:basedOn w:val="DefaultParagraphFont"/>
    <w:link w:val="Heading3"/>
    <w:uiPriority w:val="9"/>
    <w:rsid w:val="005001AA"/>
    <w:rPr>
      <w:caps/>
      <w:color w:themeColor="accent1" w:themeShade="7F" w:val="243F60"/>
      <w:spacing w:val="15"/>
    </w:rPr>
  </w:style>
  <w:style w:customStyle="1" w:styleId="Heading4Char" w:type="character">
    <w:name w:val="Heading 4 Char"/>
    <w:basedOn w:val="DefaultParagraphFont"/>
    <w:link w:val="Heading4"/>
    <w:uiPriority w:val="9"/>
    <w:rsid w:val="005001AA"/>
    <w:rPr>
      <w:caps/>
      <w:color w:themeColor="accent1" w:themeShade="BF" w:val="365F91"/>
      <w:spacing w:val="10"/>
    </w:rPr>
  </w:style>
  <w:style w:customStyle="1" w:styleId="Heading5Char" w:type="character">
    <w:name w:val="Heading 5 Char"/>
    <w:basedOn w:val="DefaultParagraphFont"/>
    <w:link w:val="Heading5"/>
    <w:uiPriority w:val="9"/>
    <w:rsid w:val="005001AA"/>
    <w:rPr>
      <w:caps/>
      <w:color w:themeColor="accent1" w:themeShade="BF" w:val="365F91"/>
      <w:spacing w:val="10"/>
    </w:rPr>
  </w:style>
  <w:style w:customStyle="1" w:styleId="Heading6Char" w:type="character">
    <w:name w:val="Heading 6 Char"/>
    <w:basedOn w:val="DefaultParagraphFont"/>
    <w:link w:val="Heading6"/>
    <w:uiPriority w:val="9"/>
    <w:rsid w:val="005001AA"/>
    <w:rPr>
      <w:caps/>
      <w:color w:themeColor="accent1" w:themeShade="BF" w:val="365F91"/>
      <w:spacing w:val="10"/>
    </w:rPr>
  </w:style>
  <w:style w:customStyle="1" w:styleId="Heading7Char" w:type="character">
    <w:name w:val="Heading 7 Char"/>
    <w:basedOn w:val="DefaultParagraphFont"/>
    <w:link w:val="Heading7"/>
    <w:uiPriority w:val="9"/>
    <w:rsid w:val="005001AA"/>
    <w:rPr>
      <w:caps/>
      <w:color w:themeColor="accent1" w:themeShade="BF" w:val="365F91"/>
      <w:spacing w:val="10"/>
    </w:rPr>
  </w:style>
  <w:style w:customStyle="1" w:styleId="Heading8Char" w:type="character">
    <w:name w:val="Heading 8 Char"/>
    <w:basedOn w:val="DefaultParagraphFont"/>
    <w:link w:val="Heading8"/>
    <w:uiPriority w:val="9"/>
    <w:rsid w:val="005001AA"/>
    <w:rPr>
      <w:caps/>
      <w:spacing w:val="10"/>
      <w:sz w:val="18"/>
      <w:szCs w:val="18"/>
    </w:rPr>
  </w:style>
  <w:style w:customStyle="1" w:styleId="Heading9Char" w:type="character">
    <w:name w:val="Heading 9 Char"/>
    <w:basedOn w:val="DefaultParagraphFont"/>
    <w:link w:val="Heading9"/>
    <w:uiPriority w:val="9"/>
    <w:rsid w:val="005001AA"/>
    <w:rPr>
      <w:i/>
      <w:caps/>
      <w:spacing w:val="10"/>
      <w:sz w:val="18"/>
      <w:szCs w:val="18"/>
    </w:rPr>
  </w:style>
  <w:style w:customStyle="1" w:styleId="TitleChar" w:type="character">
    <w:name w:val="Title Char"/>
    <w:basedOn w:val="DefaultParagraphFont"/>
    <w:link w:val="Title"/>
    <w:uiPriority w:val="10"/>
    <w:rsid w:val="005001AA"/>
    <w:rPr>
      <w:caps/>
      <w:color w:themeColor="accent1" w:val="4F81BD"/>
      <w:spacing w:val="10"/>
      <w:kern w:val="28"/>
      <w:sz w:val="52"/>
      <w:szCs w:val="52"/>
    </w:rPr>
  </w:style>
  <w:style w:customStyle="1" w:styleId="SubtitleChar" w:type="character">
    <w:name w:val="Subtitle Char"/>
    <w:basedOn w:val="DefaultParagraphFont"/>
    <w:link w:val="Subtitle"/>
    <w:uiPriority w:val="11"/>
    <w:rsid w:val="005001AA"/>
    <w:rPr>
      <w:caps/>
      <w:color w:themeColor="text1" w:themeTint="A6" w:val="595959"/>
      <w:spacing w:val="10"/>
      <w:sz w:val="24"/>
      <w:szCs w:val="24"/>
    </w:rPr>
  </w:style>
  <w:style w:styleId="Strong" w:type="character">
    <w:name w:val="Strong"/>
    <w:uiPriority w:val="22"/>
    <w:qFormat/>
    <w:rsid w:val="005001AA"/>
    <w:rPr>
      <w:b/>
      <w:bCs/>
    </w:rPr>
  </w:style>
  <w:style w:styleId="Emphasis" w:type="character">
    <w:name w:val="Emphasis"/>
    <w:uiPriority w:val="20"/>
    <w:qFormat/>
    <w:rsid w:val="005001AA"/>
    <w:rPr>
      <w:caps/>
      <w:color w:themeColor="accent1" w:themeShade="7F" w:val="243F60"/>
      <w:spacing w:val="5"/>
    </w:rPr>
  </w:style>
  <w:style w:styleId="NoSpacing" w:type="paragraph">
    <w:name w:val="No Spacing"/>
    <w:basedOn w:val="Normal"/>
    <w:link w:val="NoSpacingChar"/>
    <w:uiPriority w:val="1"/>
    <w:qFormat/>
    <w:rsid w:val="005001AA"/>
    <w:pPr>
      <w:spacing w:after="0" w:before="0" w:line="240" w:lineRule="auto"/>
    </w:pPr>
  </w:style>
  <w:style w:customStyle="1" w:styleId="NoSpacingChar" w:type="character">
    <w:name w:val="No Spacing Char"/>
    <w:basedOn w:val="DefaultParagraphFont"/>
    <w:link w:val="NoSpacing"/>
    <w:uiPriority w:val="1"/>
    <w:rsid w:val="005001AA"/>
    <w:rPr>
      <w:sz w:val="20"/>
      <w:szCs w:val="20"/>
    </w:rPr>
  </w:style>
  <w:style w:styleId="ListParagraph" w:type="paragraph">
    <w:name w:val="List Paragraph"/>
    <w:basedOn w:val="Normal"/>
    <w:uiPriority w:val="34"/>
    <w:qFormat/>
    <w:rsid w:val="005001AA"/>
    <w:pPr>
      <w:ind w:left="720"/>
      <w:contextualSpacing/>
    </w:pPr>
  </w:style>
  <w:style w:styleId="Quote" w:type="paragraph">
    <w:name w:val="Quote"/>
    <w:basedOn w:val="Normal"/>
    <w:next w:val="Normal"/>
    <w:link w:val="QuoteChar"/>
    <w:uiPriority w:val="29"/>
    <w:qFormat/>
    <w:rsid w:val="005001AA"/>
    <w:rPr>
      <w:i/>
      <w:iCs/>
    </w:rPr>
  </w:style>
  <w:style w:customStyle="1" w:styleId="QuoteChar" w:type="character">
    <w:name w:val="Quote Char"/>
    <w:basedOn w:val="DefaultParagraphFont"/>
    <w:link w:val="Quote"/>
    <w:uiPriority w:val="29"/>
    <w:rsid w:val="005001AA"/>
    <w:rPr>
      <w:i/>
      <w:iCs/>
      <w:sz w:val="20"/>
      <w:szCs w:val="20"/>
    </w:rPr>
  </w:style>
  <w:style w:styleId="IntenseQuote" w:type="paragraph">
    <w:name w:val="Intense Quote"/>
    <w:basedOn w:val="Normal"/>
    <w:next w:val="Normal"/>
    <w:link w:val="IntenseQuoteChar"/>
    <w:uiPriority w:val="30"/>
    <w:qFormat/>
    <w:rsid w:val="005001AA"/>
    <w:pPr>
      <w:pBdr>
        <w:top w:color="4F81BD" w:space="10" w:sz="4" w:themeColor="accent1" w:val="single"/>
        <w:left w:color="4F81BD" w:space="10" w:sz="4" w:themeColor="accent1" w:val="single"/>
      </w:pBdr>
      <w:spacing w:after="0"/>
      <w:ind w:left="1296" w:right="1152"/>
      <w:jc w:val="both"/>
    </w:pPr>
    <w:rPr>
      <w:i/>
      <w:iCs/>
      <w:color w:themeColor="accent1" w:val="4F81BD"/>
    </w:rPr>
  </w:style>
  <w:style w:customStyle="1" w:styleId="IntenseQuoteChar" w:type="character">
    <w:name w:val="Intense Quote Char"/>
    <w:basedOn w:val="DefaultParagraphFont"/>
    <w:link w:val="IntenseQuote"/>
    <w:uiPriority w:val="30"/>
    <w:rsid w:val="005001AA"/>
    <w:rPr>
      <w:i/>
      <w:iCs/>
      <w:color w:themeColor="accent1" w:val="4F81BD"/>
      <w:sz w:val="20"/>
      <w:szCs w:val="20"/>
    </w:rPr>
  </w:style>
  <w:style w:styleId="SubtleEmphasis" w:type="character">
    <w:name w:val="Subtle Emphasis"/>
    <w:uiPriority w:val="19"/>
    <w:qFormat/>
    <w:rsid w:val="005001AA"/>
    <w:rPr>
      <w:i/>
      <w:iCs/>
      <w:color w:themeColor="accent1" w:themeShade="7F" w:val="243F60"/>
    </w:rPr>
  </w:style>
  <w:style w:styleId="IntenseEmphasis" w:type="character">
    <w:name w:val="Intense Emphasis"/>
    <w:uiPriority w:val="21"/>
    <w:qFormat/>
    <w:rsid w:val="005001AA"/>
    <w:rPr>
      <w:b/>
      <w:bCs/>
      <w:caps/>
      <w:color w:themeColor="accent1" w:themeShade="7F" w:val="243F60"/>
      <w:spacing w:val="10"/>
    </w:rPr>
  </w:style>
  <w:style w:styleId="SubtleReference" w:type="character">
    <w:name w:val="Subtle Reference"/>
    <w:uiPriority w:val="31"/>
    <w:qFormat/>
    <w:rsid w:val="005001AA"/>
    <w:rPr>
      <w:b/>
      <w:bCs/>
      <w:color w:themeColor="accent1" w:val="4F81BD"/>
    </w:rPr>
  </w:style>
  <w:style w:styleId="IntenseReference" w:type="character">
    <w:name w:val="Intense Reference"/>
    <w:uiPriority w:val="32"/>
    <w:qFormat/>
    <w:rsid w:val="005001AA"/>
    <w:rPr>
      <w:b/>
      <w:bCs/>
      <w:i/>
      <w:iCs/>
      <w:caps/>
      <w:color w:themeColor="accent1" w:val="4F81BD"/>
    </w:rPr>
  </w:style>
  <w:style w:styleId="BookTitle" w:type="character">
    <w:name w:val="Book Title"/>
    <w:uiPriority w:val="33"/>
    <w:qFormat/>
    <w:rsid w:val="005001AA"/>
    <w:rPr>
      <w:b/>
      <w:bCs/>
      <w:i/>
      <w:iCs/>
      <w:spacing w:val="9"/>
    </w:rPr>
  </w:style>
  <w:style w:styleId="Header" w:type="paragraph">
    <w:name w:val="header"/>
    <w:basedOn w:val="Normal"/>
    <w:link w:val="HeaderChar"/>
    <w:unhideWhenUsed/>
    <w:rsid w:val="00275A44"/>
    <w:pPr>
      <w:tabs>
        <w:tab w:pos="4680" w:val="center"/>
        <w:tab w:pos="9360" w:val="right"/>
      </w:tabs>
      <w:spacing w:after="0" w:before="0" w:line="240" w:lineRule="auto"/>
    </w:pPr>
  </w:style>
  <w:style w:customStyle="1" w:styleId="BodyTextChar" w:type="character">
    <w:name w:val="Body Text Char"/>
    <w:basedOn w:val="DefaultParagraphFont"/>
    <w:link w:val="BodyText"/>
    <w:rsid w:val="00FD547C"/>
    <w:rPr>
      <w:sz w:val="20"/>
      <w:szCs w:val="20"/>
    </w:rPr>
  </w:style>
  <w:style w:customStyle="1" w:styleId="HeaderChar" w:type="character">
    <w:name w:val="Header Char"/>
    <w:basedOn w:val="DefaultParagraphFont"/>
    <w:link w:val="Header"/>
    <w:rsid w:val="00275A44"/>
    <w:rPr>
      <w:sz w:val="20"/>
      <w:szCs w:val="20"/>
    </w:rPr>
  </w:style>
  <w:style w:styleId="Footer" w:type="paragraph">
    <w:name w:val="footer"/>
    <w:basedOn w:val="Normal"/>
    <w:link w:val="FooterChar"/>
    <w:unhideWhenUsed/>
    <w:rsid w:val="00275A44"/>
    <w:pPr>
      <w:tabs>
        <w:tab w:pos="4680" w:val="center"/>
        <w:tab w:pos="9360" w:val="right"/>
      </w:tabs>
      <w:spacing w:after="0" w:before="0" w:line="240" w:lineRule="auto"/>
    </w:pPr>
  </w:style>
  <w:style w:customStyle="1" w:styleId="FooterChar" w:type="character">
    <w:name w:val="Footer Char"/>
    <w:basedOn w:val="DefaultParagraphFont"/>
    <w:link w:val="Footer"/>
    <w:rsid w:val="00275A44"/>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3.xml" Type="http://schemas.openxmlformats.org/officeDocument/2006/relationships/header" /><Relationship Id="rId10" Target="header2.xml" Type="http://schemas.openxmlformats.org/officeDocument/2006/relationships/header" /><Relationship Id="rId11" Target="header1.xml" Type="http://schemas.openxmlformats.org/officeDocument/2006/relationships/header" /><Relationship Id="rId12" Target="footer2.xml" Type="http://schemas.openxmlformats.org/officeDocument/2006/relationships/footer" /><Relationship Id="rId13" Target="footer1.xml" Type="http://schemas.openxmlformats.org/officeDocument/2006/relationships/footer" /><Relationship Id="rId14" Target="footer3.xml" Type="http://schemas.openxmlformats.org/officeDocument/2006/relationships/footer" /><Relationship Type="http://schemas.openxmlformats.org/officeDocument/2006/relationships/image" Id="rId49" Target="media/rId49.png" /><Relationship Type="http://schemas.openxmlformats.org/officeDocument/2006/relationships/image" Id="rId43" Target="media/rId43.png" /><Relationship Type="http://schemas.openxmlformats.org/officeDocument/2006/relationships/image" Id="rId175" Target="media/rId175.png" /><Relationship Type="http://schemas.openxmlformats.org/officeDocument/2006/relationships/image" Id="rId180" Target="media/rId180.png" /><Relationship Type="http://schemas.openxmlformats.org/officeDocument/2006/relationships/image" Id="rId184" Target="media/rId184.png" /><Relationship Type="http://schemas.openxmlformats.org/officeDocument/2006/relationships/image" Id="rId188" Target="media/rId188.png" /><Relationship Type="http://schemas.openxmlformats.org/officeDocument/2006/relationships/image" Id="rId192" Target="media/rId192.png" /><Relationship Type="http://schemas.openxmlformats.org/officeDocument/2006/relationships/image" Id="rId25" Target="media/rId25.png" /><Relationship Type="http://schemas.openxmlformats.org/officeDocument/2006/relationships/image" Id="rId138" Target="media/rId138.png" /><Relationship Type="http://schemas.openxmlformats.org/officeDocument/2006/relationships/image" Id="rId143" Target="media/rId143.png" /><Relationship Type="http://schemas.openxmlformats.org/officeDocument/2006/relationships/image" Id="rId147" Target="media/rId147.png" /><Relationship Type="http://schemas.openxmlformats.org/officeDocument/2006/relationships/image" Id="rId151" Target="media/rId151.png" /><Relationship Type="http://schemas.openxmlformats.org/officeDocument/2006/relationships/image" Id="rId155" Target="media/rId155.png" /><Relationship Type="http://schemas.openxmlformats.org/officeDocument/2006/relationships/image" Id="rId134" Target="media/rId134.png" /><Relationship Type="http://schemas.openxmlformats.org/officeDocument/2006/relationships/image" Id="rId205" Target="media/rId205.png" /><Relationship Type="http://schemas.openxmlformats.org/officeDocument/2006/relationships/image" Id="rId56" Target="media/rId56.png" /><Relationship Type="http://schemas.openxmlformats.org/officeDocument/2006/relationships/image" Id="rId65" Target="media/rId65.png" /><Relationship Type="http://schemas.openxmlformats.org/officeDocument/2006/relationships/image" Id="rId61" Target="media/rId61.png" /><Relationship Type="http://schemas.openxmlformats.org/officeDocument/2006/relationships/hyperlink" Id="rId165" Target="http://apps-afsc.fisheries.noaa.gov/Publications/ProcRpt/PR2009-04.pdf" TargetMode="External" /><Relationship Type="http://schemas.openxmlformats.org/officeDocument/2006/relationships/hyperlink" Id="rId167" Target="http://apps-afsc.fisheries.noaa.gov/Publications/ProcRpt/PR2014-01.pdf" TargetMode="External" /><Relationship Type="http://schemas.openxmlformats.org/officeDocument/2006/relationships/hyperlink" Id="rId166" Target="http://apps-afsc.fisheries.noaa.gov/Publications/ProcRpt/PR2014-05.pdf" TargetMode="External" /><Relationship Type="http://schemas.openxmlformats.org/officeDocument/2006/relationships/hyperlink" Id="rId111" Target="https://akfin.psmfc.org/akfin-answers/" TargetMode="External" /><Relationship Type="http://schemas.openxmlformats.org/officeDocument/2006/relationships/hyperlink" Id="rId96" Target="https://contributor-covenant.org" TargetMode="External" /><Relationship Type="http://schemas.openxmlformats.org/officeDocument/2006/relationships/hyperlink" Id="rId97" Target="https://contributor-covenant.org/version/1/4/" TargetMode="External" /><Relationship Type="http://schemas.openxmlformats.org/officeDocument/2006/relationships/hyperlink" Id="rId142" Target="https://cran.r-project.org/web/packages/ggridges/vignettes/introduction.html" TargetMode="External" /><Relationship Type="http://schemas.openxmlformats.org/officeDocument/2006/relationships/hyperlink" Id="rId71" Target="https://docs.google.com/presentation/d/1rWSZpeghWJqzWMIa5oBc4BCoy-zy1Yue86RoTw58u6M/edit?usp=sharing" TargetMode="External" /><Relationship Type="http://schemas.openxmlformats.org/officeDocument/2006/relationships/hyperlink" Id="rId197" Target="https://docs.oracle.com/en/database/oracle/oracle-rest-data-services/22.3/books.html#AELIG90103/" TargetMode="External" /><Relationship Type="http://schemas.openxmlformats.org/officeDocument/2006/relationships/hyperlink" Id="rId262" Target="https://doi.org/10.25923/85cy-g225" TargetMode="External" /><Relationship Type="http://schemas.openxmlformats.org/officeDocument/2006/relationships/hyperlink" Id="rId257" Target="https://doi.org/10.7289/V5/TM-AFSC-339" TargetMode="External" /><Relationship Type="http://schemas.openxmlformats.org/officeDocument/2006/relationships/hyperlink" Id="rId260" Target="https://doi.org/10.7289/V5/TM-AFSC-374" TargetMode="External" /><Relationship Type="http://schemas.openxmlformats.org/officeDocument/2006/relationships/hyperlink" Id="rId161" Target="https://github.com/MattCallahan-NOAA/akfingapdata/tree/main" TargetMode="External" /><Relationship Type="http://schemas.openxmlformats.org/officeDocument/2006/relationships/hyperlink" Id="rId246" Target="https://github.com/Openscapes/quarto-website-tutorial" TargetMode="External" /><Relationship Type="http://schemas.openxmlformats.org/officeDocument/2006/relationships/hyperlink" Id="rId232" Target="https://github.com/afsc-gap-products/akfishcondition" TargetMode="External" /><Relationship Type="http://schemas.openxmlformats.org/officeDocument/2006/relationships/hyperlink" Id="rId133" Target="https://github.com/afsc-gap-products/akgfmaps" TargetMode="External" /><Relationship Type="http://schemas.openxmlformats.org/officeDocument/2006/relationships/hyperlink" Id="rId230" Target="https://github.com/afsc-gap-products/coldpool" TargetMode="External" /><Relationship Type="http://schemas.openxmlformats.org/officeDocument/2006/relationships/hyperlink" Id="rId60" Target="https://github.com/afsc-gap-products/gap_products/blob/main/code/run.R" TargetMode="External" /><Relationship Type="http://schemas.openxmlformats.org/officeDocument/2006/relationships/hyperlink" Id="rId234" Target="https://github.com/afsc-gap-products/gapindex" TargetMode="External" /><Relationship Type="http://schemas.openxmlformats.org/officeDocument/2006/relationships/hyperlink" Id="rId76" Target="https://github.com/afsc-gap-products/gapindex/issues/54" TargetMode="External" /><Relationship Type="http://schemas.openxmlformats.org/officeDocument/2006/relationships/hyperlink" Id="rId80" Target="https://github.com/afsc-gap-products/gapindex/releases/tag/v2.1.2" TargetMode="External" /><Relationship Type="http://schemas.openxmlformats.org/officeDocument/2006/relationships/hyperlink" Id="rId78" Target="https://github.com/afsc-gap-products/gapindex/releases/tag/v2.1.3" TargetMode="External" /><Relationship Type="http://schemas.openxmlformats.org/officeDocument/2006/relationships/hyperlink" Id="rId75" Target="https://github.com/afsc-gap-products/gapindex/releases/tag/v2.2.0" TargetMode="External" /><Relationship Type="http://schemas.openxmlformats.org/officeDocument/2006/relationships/hyperlink" Id="rId86" Target="https://github.com/nmfs-opensci/.github/blob/main/CODE_OF_CONDUCT.md" TargetMode="External" /><Relationship Type="http://schemas.openxmlformats.org/officeDocument/2006/relationships/hyperlink" Id="rId245" Target="https://github.com/nmfs-opensci/NOAA-quarto-book" TargetMode="External" /><Relationship Type="http://schemas.openxmlformats.org/officeDocument/2006/relationships/hyperlink" Id="rId70" Target="https://ladsweb.modaps.eosdis.nasa.gov/search/" TargetMode="External" /><Relationship Type="http://schemas.openxmlformats.org/officeDocument/2006/relationships/hyperlink" Id="rId87" Target="https://nmfs-opensci.github.io/" TargetMode="External" /><Relationship Type="http://schemas.openxmlformats.org/officeDocument/2006/relationships/hyperlink" Id="rId216" Target="https://pandas.pydata.org/" TargetMode="External" /><Relationship Type="http://schemas.openxmlformats.org/officeDocument/2006/relationships/hyperlink" Id="rId210" Target="https://pyafscgap.org" TargetMode="External" /><Relationship Type="http://schemas.openxmlformats.org/officeDocument/2006/relationships/hyperlink" Id="rId221" Target="https://pyafscgap.org/devdocs/afscgap.html" TargetMode="External" /><Relationship Type="http://schemas.openxmlformats.org/officeDocument/2006/relationships/hyperlink" Id="rId218" Target="https://pyafscgap.org/devdocs/afscgap.html#manual-filtering" TargetMode="External" /><Relationship Type="http://schemas.openxmlformats.org/officeDocument/2006/relationships/hyperlink" Id="rId83" Target="https://raw.githubusercontent.com/afsc-gap-products/gap_products/main/content/intro-news/2023-06-01_v2-1-0.txt" TargetMode="External" /><Relationship Type="http://schemas.openxmlformats.org/officeDocument/2006/relationships/hyperlink" Id="rId82" Target="https://raw.githubusercontent.com/afsc-gap-products/gap_products/main/content/intro-news/2023-06-20_datachangesbreif" TargetMode="External" /><Relationship Type="http://schemas.openxmlformats.org/officeDocument/2006/relationships/hyperlink" Id="rId81" Target="https://raw.githubusercontent.com/afsc-gap-products/gap_products/main/content/intro-news/2023-11-14_v2-1-1.txt" TargetMode="External" /><Relationship Type="http://schemas.openxmlformats.org/officeDocument/2006/relationships/hyperlink" Id="rId79" Target="https://raw.githubusercontent.com/afsc-gap-products/gap_products/main/content/intro-news/2023-11-17.txt" TargetMode="External" /><Relationship Type="http://schemas.openxmlformats.org/officeDocument/2006/relationships/hyperlink" Id="rId77" Target="https://raw.githubusercontent.com/afsc-gap-products/gap_products/main/content/intro-news/2024-01-09.txt" TargetMode="External" /><Relationship Type="http://schemas.openxmlformats.org/officeDocument/2006/relationships/hyperlink" Id="rId74" Target="https://raw.githubusercontent.com/afsc-gap-products/gap_products/main/content/intro-news/2024-02-29.txt" TargetMode="External" /><Relationship Type="http://schemas.openxmlformats.org/officeDocument/2006/relationships/hyperlink" Id="rId198" Target="https://www.dataquest.io/blog/r-api-tutorial/" TargetMode="External" /><Relationship Type="http://schemas.openxmlformats.org/officeDocument/2006/relationships/hyperlink" Id="rId250" Target="https://www.fisheries.noaa.gov/alaska/commercial-fishing/groundfish-economic-status-reports-gulf-alaska-and-bering-sea-and-aleutian-islands" TargetMode="External" /><Relationship Type="http://schemas.openxmlformats.org/officeDocument/2006/relationships/hyperlink" Id="rId252" Target="https://www.fisheries.noaa.gov/alaska/commercial-fishing/southeast-alaska-coastal-monitoring-survey-reports" TargetMode="External" /><Relationship Type="http://schemas.openxmlformats.org/officeDocument/2006/relationships/hyperlink" Id="rId29" Target="https://www.fisheries.noaa.gov/alaska/ecosystems/habitat-and-ecological-processes-research-regarding-loss-sea-ice" TargetMode="External" /><Relationship Type="http://schemas.openxmlformats.org/officeDocument/2006/relationships/hyperlink" Id="rId254" Target="https://www.fisheries.noaa.gov/alaska/habitat-conservation/essential-fish-habitat-research-plan-alaska" TargetMode="External" /><Relationship Type="http://schemas.openxmlformats.org/officeDocument/2006/relationships/hyperlink" Id="rId248" Target="https://www.fisheries.noaa.gov/alaska/population-assessments/alaska-stock-assessments" TargetMode="External" /><Relationship Type="http://schemas.openxmlformats.org/officeDocument/2006/relationships/hyperlink" Id="rId249" Target="https://www.fisheries.noaa.gov/alaska/population-assessments/north-pacific-groundfish-stock-assessment-and-fishery-evaluation" TargetMode="External" /><Relationship Type="http://schemas.openxmlformats.org/officeDocument/2006/relationships/hyperlink" Id="rId28" Target="https://www.fisheries.noaa.gov/alaska/population-assessments/north-pacific-groundfish-stock-assessments-and-fishery-evaluation" TargetMode="External" /><Relationship Type="http://schemas.openxmlformats.org/officeDocument/2006/relationships/hyperlink" Id="rId30" Target="https://www.fisheries.noaa.gov/alaska/science-data/alaska-age-and-growth-procedures-otolith-examination" TargetMode="External" /><Relationship Type="http://schemas.openxmlformats.org/officeDocument/2006/relationships/hyperlink" Id="rId31" Target="https://www.fisheries.noaa.gov/alaska/science-data/fish-otolith-chronologies" TargetMode="External" /><Relationship Type="http://schemas.openxmlformats.org/officeDocument/2006/relationships/hyperlink" Id="rId22" Target="https://www.fisheries.noaa.gov/alaska/science-data/groundfish-assessment-program-bottom-trawl-surveys" TargetMode="External" /><Relationship Type="http://schemas.openxmlformats.org/officeDocument/2006/relationships/hyperlink" Id="rId183" Target="https://www.fisheries.noaa.gov/alaska/science-data/groundfish-assessment-program-bottom-trawl-surveys#data-products" TargetMode="External" /><Relationship Type="http://schemas.openxmlformats.org/officeDocument/2006/relationships/hyperlink" Id="rId178" Target="https://www.fisheries.noaa.gov/foss" TargetMode="External" /><Relationship Type="http://schemas.openxmlformats.org/officeDocument/2006/relationships/hyperlink" Id="rId179" Target="https://www.fisheries.noaa.gov/foss/f?p=215:7:7542600605674:::::" TargetMode="External" /><Relationship Type="http://schemas.openxmlformats.org/officeDocument/2006/relationships/hyperlink" Id="rId253" Target="https://www.fisheries.noaa.gov/resource/data/alaska-fisheries-life-history-database" TargetMode="External" /><Relationship Type="http://schemas.openxmlformats.org/officeDocument/2006/relationships/hyperlink" Id="rId251" Target="https://www.fisheries.noaa.gov/resource/data/alaska-marine-ecosystem-status-report-archive" TargetMode="External" /><Relationship Type="http://schemas.openxmlformats.org/officeDocument/2006/relationships/hyperlink" Id="rId100" Target="https://www.fisheries.noaa.gov/resource/document/groundfish-survey-species-code-manual-and-data-codes-manual" TargetMode="External" /><Relationship Type="http://schemas.openxmlformats.org/officeDocument/2006/relationships/hyperlink" Id="rId33" Target="https://www.fisheries.noaa.gov/species/alaska-pollock" TargetMode="External" /><Relationship Type="http://schemas.openxmlformats.org/officeDocument/2006/relationships/hyperlink" Id="rId42" Target="https://www.fisheries.noaa.gov/species/alaska-snow-crab" TargetMode="External" /><Relationship Type="http://schemas.openxmlformats.org/officeDocument/2006/relationships/hyperlink" Id="rId48" Target="https://www.fisheries.noaa.gov/species/arrowtooth-flounder" TargetMode="External" /><Relationship Type="http://schemas.openxmlformats.org/officeDocument/2006/relationships/hyperlink" Id="rId38" Target="https://www.fisheries.noaa.gov/species/greenland-turbot" TargetMode="External" /><Relationship Type="http://schemas.openxmlformats.org/officeDocument/2006/relationships/hyperlink" Id="rId34" Target="https://www.fisheries.noaa.gov/species/pacific-cod" TargetMode="External" /><Relationship Type="http://schemas.openxmlformats.org/officeDocument/2006/relationships/hyperlink" Id="rId32" Target="https://www.fisheries.noaa.gov/species/pacific-ocean-perch" TargetMode="External" /><Relationship Type="http://schemas.openxmlformats.org/officeDocument/2006/relationships/hyperlink" Id="rId41" Target="https://www.fisheries.noaa.gov/species/red-king-crab" TargetMode="External" /><Relationship Type="http://schemas.openxmlformats.org/officeDocument/2006/relationships/hyperlink" Id="rId40" Target="https://www.fisheries.noaa.gov/species/rock-sole" TargetMode="External" /><Relationship Type="http://schemas.openxmlformats.org/officeDocument/2006/relationships/hyperlink" Id="rId35" Target="https://www.fisheries.noaa.gov/species/sablefish" TargetMode="External" /><Relationship Type="http://schemas.openxmlformats.org/officeDocument/2006/relationships/hyperlink" Id="rId39" Target="https://www.fisheries.noaa.gov/species/yellowfin-sole" TargetMode="External" /><Relationship Type="http://schemas.openxmlformats.org/officeDocument/2006/relationships/hyperlink" Id="rId212" Target="https://www.oracle.com/database/technologies/appdev/rest.html" TargetMode="External" /></Relationships>
</file>

<file path=word/_rels/footnotes.xml.rels><?xml version="1.0" encoding="UTF-8"?><Relationships xmlns="http://schemas.openxmlformats.org/package/2006/relationships"><Relationship Type="http://schemas.openxmlformats.org/officeDocument/2006/relationships/hyperlink" Id="rId165" Target="http://apps-afsc.fisheries.noaa.gov/Publications/ProcRpt/PR2009-04.pdf" TargetMode="External" /><Relationship Type="http://schemas.openxmlformats.org/officeDocument/2006/relationships/hyperlink" Id="rId167" Target="http://apps-afsc.fisheries.noaa.gov/Publications/ProcRpt/PR2014-01.pdf" TargetMode="External" /><Relationship Type="http://schemas.openxmlformats.org/officeDocument/2006/relationships/hyperlink" Id="rId166" Target="http://apps-afsc.fisheries.noaa.gov/Publications/ProcRpt/PR2014-05.pdf" TargetMode="External" /><Relationship Type="http://schemas.openxmlformats.org/officeDocument/2006/relationships/hyperlink" Id="rId111" Target="https://akfin.psmfc.org/akfin-answers/" TargetMode="External" /><Relationship Type="http://schemas.openxmlformats.org/officeDocument/2006/relationships/hyperlink" Id="rId96" Target="https://contributor-covenant.org" TargetMode="External" /><Relationship Type="http://schemas.openxmlformats.org/officeDocument/2006/relationships/hyperlink" Id="rId97" Target="https://contributor-covenant.org/version/1/4/" TargetMode="External" /><Relationship Type="http://schemas.openxmlformats.org/officeDocument/2006/relationships/hyperlink" Id="rId142" Target="https://cran.r-project.org/web/packages/ggridges/vignettes/introduction.html" TargetMode="External" /><Relationship Type="http://schemas.openxmlformats.org/officeDocument/2006/relationships/hyperlink" Id="rId71" Target="https://docs.google.com/presentation/d/1rWSZpeghWJqzWMIa5oBc4BCoy-zy1Yue86RoTw58u6M/edit?usp=sharing" TargetMode="External" /><Relationship Type="http://schemas.openxmlformats.org/officeDocument/2006/relationships/hyperlink" Id="rId197" Target="https://docs.oracle.com/en/database/oracle/oracle-rest-data-services/22.3/books.html#AELIG90103/" TargetMode="External" /><Relationship Type="http://schemas.openxmlformats.org/officeDocument/2006/relationships/hyperlink" Id="rId262" Target="https://doi.org/10.25923/85cy-g225" TargetMode="External" /><Relationship Type="http://schemas.openxmlformats.org/officeDocument/2006/relationships/hyperlink" Id="rId257" Target="https://doi.org/10.7289/V5/TM-AFSC-339" TargetMode="External" /><Relationship Type="http://schemas.openxmlformats.org/officeDocument/2006/relationships/hyperlink" Id="rId260" Target="https://doi.org/10.7289/V5/TM-AFSC-374" TargetMode="External" /><Relationship Type="http://schemas.openxmlformats.org/officeDocument/2006/relationships/hyperlink" Id="rId161" Target="https://github.com/MattCallahan-NOAA/akfingapdata/tree/main" TargetMode="External" /><Relationship Type="http://schemas.openxmlformats.org/officeDocument/2006/relationships/hyperlink" Id="rId246" Target="https://github.com/Openscapes/quarto-website-tutorial" TargetMode="External" /><Relationship Type="http://schemas.openxmlformats.org/officeDocument/2006/relationships/hyperlink" Id="rId232" Target="https://github.com/afsc-gap-products/akfishcondition" TargetMode="External" /><Relationship Type="http://schemas.openxmlformats.org/officeDocument/2006/relationships/hyperlink" Id="rId133" Target="https://github.com/afsc-gap-products/akgfmaps" TargetMode="External" /><Relationship Type="http://schemas.openxmlformats.org/officeDocument/2006/relationships/hyperlink" Id="rId230" Target="https://github.com/afsc-gap-products/coldpool" TargetMode="External" /><Relationship Type="http://schemas.openxmlformats.org/officeDocument/2006/relationships/hyperlink" Id="rId60" Target="https://github.com/afsc-gap-products/gap_products/blob/main/code/run.R" TargetMode="External" /><Relationship Type="http://schemas.openxmlformats.org/officeDocument/2006/relationships/hyperlink" Id="rId234" Target="https://github.com/afsc-gap-products/gapindex" TargetMode="External" /><Relationship Type="http://schemas.openxmlformats.org/officeDocument/2006/relationships/hyperlink" Id="rId76" Target="https://github.com/afsc-gap-products/gapindex/issues/54" TargetMode="External" /><Relationship Type="http://schemas.openxmlformats.org/officeDocument/2006/relationships/hyperlink" Id="rId80" Target="https://github.com/afsc-gap-products/gapindex/releases/tag/v2.1.2" TargetMode="External" /><Relationship Type="http://schemas.openxmlformats.org/officeDocument/2006/relationships/hyperlink" Id="rId78" Target="https://github.com/afsc-gap-products/gapindex/releases/tag/v2.1.3" TargetMode="External" /><Relationship Type="http://schemas.openxmlformats.org/officeDocument/2006/relationships/hyperlink" Id="rId75" Target="https://github.com/afsc-gap-products/gapindex/releases/tag/v2.2.0" TargetMode="External" /><Relationship Type="http://schemas.openxmlformats.org/officeDocument/2006/relationships/hyperlink" Id="rId86" Target="https://github.com/nmfs-opensci/.github/blob/main/CODE_OF_CONDUCT.md" TargetMode="External" /><Relationship Type="http://schemas.openxmlformats.org/officeDocument/2006/relationships/hyperlink" Id="rId245" Target="https://github.com/nmfs-opensci/NOAA-quarto-book" TargetMode="External" /><Relationship Type="http://schemas.openxmlformats.org/officeDocument/2006/relationships/hyperlink" Id="rId70" Target="https://ladsweb.modaps.eosdis.nasa.gov/search/" TargetMode="External" /><Relationship Type="http://schemas.openxmlformats.org/officeDocument/2006/relationships/hyperlink" Id="rId87" Target="https://nmfs-opensci.github.io/" TargetMode="External" /><Relationship Type="http://schemas.openxmlformats.org/officeDocument/2006/relationships/hyperlink" Id="rId216" Target="https://pandas.pydata.org/" TargetMode="External" /><Relationship Type="http://schemas.openxmlformats.org/officeDocument/2006/relationships/hyperlink" Id="rId210" Target="https://pyafscgap.org" TargetMode="External" /><Relationship Type="http://schemas.openxmlformats.org/officeDocument/2006/relationships/hyperlink" Id="rId221" Target="https://pyafscgap.org/devdocs/afscgap.html" TargetMode="External" /><Relationship Type="http://schemas.openxmlformats.org/officeDocument/2006/relationships/hyperlink" Id="rId218" Target="https://pyafscgap.org/devdocs/afscgap.html#manual-filtering" TargetMode="External" /><Relationship Type="http://schemas.openxmlformats.org/officeDocument/2006/relationships/hyperlink" Id="rId83" Target="https://raw.githubusercontent.com/afsc-gap-products/gap_products/main/content/intro-news/2023-06-01_v2-1-0.txt" TargetMode="External" /><Relationship Type="http://schemas.openxmlformats.org/officeDocument/2006/relationships/hyperlink" Id="rId82" Target="https://raw.githubusercontent.com/afsc-gap-products/gap_products/main/content/intro-news/2023-06-20_datachangesbreif" TargetMode="External" /><Relationship Type="http://schemas.openxmlformats.org/officeDocument/2006/relationships/hyperlink" Id="rId81" Target="https://raw.githubusercontent.com/afsc-gap-products/gap_products/main/content/intro-news/2023-11-14_v2-1-1.txt" TargetMode="External" /><Relationship Type="http://schemas.openxmlformats.org/officeDocument/2006/relationships/hyperlink" Id="rId79" Target="https://raw.githubusercontent.com/afsc-gap-products/gap_products/main/content/intro-news/2023-11-17.txt" TargetMode="External" /><Relationship Type="http://schemas.openxmlformats.org/officeDocument/2006/relationships/hyperlink" Id="rId77" Target="https://raw.githubusercontent.com/afsc-gap-products/gap_products/main/content/intro-news/2024-01-09.txt" TargetMode="External" /><Relationship Type="http://schemas.openxmlformats.org/officeDocument/2006/relationships/hyperlink" Id="rId74" Target="https://raw.githubusercontent.com/afsc-gap-products/gap_products/main/content/intro-news/2024-02-29.txt" TargetMode="External" /><Relationship Type="http://schemas.openxmlformats.org/officeDocument/2006/relationships/hyperlink" Id="rId198" Target="https://www.dataquest.io/blog/r-api-tutorial/" TargetMode="External" /><Relationship Type="http://schemas.openxmlformats.org/officeDocument/2006/relationships/hyperlink" Id="rId250" Target="https://www.fisheries.noaa.gov/alaska/commercial-fishing/groundfish-economic-status-reports-gulf-alaska-and-bering-sea-and-aleutian-islands" TargetMode="External" /><Relationship Type="http://schemas.openxmlformats.org/officeDocument/2006/relationships/hyperlink" Id="rId252" Target="https://www.fisheries.noaa.gov/alaska/commercial-fishing/southeast-alaska-coastal-monitoring-survey-reports" TargetMode="External" /><Relationship Type="http://schemas.openxmlformats.org/officeDocument/2006/relationships/hyperlink" Id="rId29" Target="https://www.fisheries.noaa.gov/alaska/ecosystems/habitat-and-ecological-processes-research-regarding-loss-sea-ice" TargetMode="External" /><Relationship Type="http://schemas.openxmlformats.org/officeDocument/2006/relationships/hyperlink" Id="rId254" Target="https://www.fisheries.noaa.gov/alaska/habitat-conservation/essential-fish-habitat-research-plan-alaska" TargetMode="External" /><Relationship Type="http://schemas.openxmlformats.org/officeDocument/2006/relationships/hyperlink" Id="rId248" Target="https://www.fisheries.noaa.gov/alaska/population-assessments/alaska-stock-assessments" TargetMode="External" /><Relationship Type="http://schemas.openxmlformats.org/officeDocument/2006/relationships/hyperlink" Id="rId249" Target="https://www.fisheries.noaa.gov/alaska/population-assessments/north-pacific-groundfish-stock-assessment-and-fishery-evaluation" TargetMode="External" /><Relationship Type="http://schemas.openxmlformats.org/officeDocument/2006/relationships/hyperlink" Id="rId28" Target="https://www.fisheries.noaa.gov/alaska/population-assessments/north-pacific-groundfish-stock-assessments-and-fishery-evaluation" TargetMode="External" /><Relationship Type="http://schemas.openxmlformats.org/officeDocument/2006/relationships/hyperlink" Id="rId30" Target="https://www.fisheries.noaa.gov/alaska/science-data/alaska-age-and-growth-procedures-otolith-examination" TargetMode="External" /><Relationship Type="http://schemas.openxmlformats.org/officeDocument/2006/relationships/hyperlink" Id="rId31" Target="https://www.fisheries.noaa.gov/alaska/science-data/fish-otolith-chronologies" TargetMode="External" /><Relationship Type="http://schemas.openxmlformats.org/officeDocument/2006/relationships/hyperlink" Id="rId22" Target="https://www.fisheries.noaa.gov/alaska/science-data/groundfish-assessment-program-bottom-trawl-surveys" TargetMode="External" /><Relationship Type="http://schemas.openxmlformats.org/officeDocument/2006/relationships/hyperlink" Id="rId183" Target="https://www.fisheries.noaa.gov/alaska/science-data/groundfish-assessment-program-bottom-trawl-surveys#data-products" TargetMode="External" /><Relationship Type="http://schemas.openxmlformats.org/officeDocument/2006/relationships/hyperlink" Id="rId178" Target="https://www.fisheries.noaa.gov/foss" TargetMode="External" /><Relationship Type="http://schemas.openxmlformats.org/officeDocument/2006/relationships/hyperlink" Id="rId179" Target="https://www.fisheries.noaa.gov/foss/f?p=215:7:7542600605674:::::" TargetMode="External" /><Relationship Type="http://schemas.openxmlformats.org/officeDocument/2006/relationships/hyperlink" Id="rId253" Target="https://www.fisheries.noaa.gov/resource/data/alaska-fisheries-life-history-database" TargetMode="External" /><Relationship Type="http://schemas.openxmlformats.org/officeDocument/2006/relationships/hyperlink" Id="rId251" Target="https://www.fisheries.noaa.gov/resource/data/alaska-marine-ecosystem-status-report-archive" TargetMode="External" /><Relationship Type="http://schemas.openxmlformats.org/officeDocument/2006/relationships/hyperlink" Id="rId100" Target="https://www.fisheries.noaa.gov/resource/document/groundfish-survey-species-code-manual-and-data-codes-manual" TargetMode="External" /><Relationship Type="http://schemas.openxmlformats.org/officeDocument/2006/relationships/hyperlink" Id="rId33" Target="https://www.fisheries.noaa.gov/species/alaska-pollock" TargetMode="External" /><Relationship Type="http://schemas.openxmlformats.org/officeDocument/2006/relationships/hyperlink" Id="rId42" Target="https://www.fisheries.noaa.gov/species/alaska-snow-crab" TargetMode="External" /><Relationship Type="http://schemas.openxmlformats.org/officeDocument/2006/relationships/hyperlink" Id="rId48" Target="https://www.fisheries.noaa.gov/species/arrowtooth-flounder" TargetMode="External" /><Relationship Type="http://schemas.openxmlformats.org/officeDocument/2006/relationships/hyperlink" Id="rId38" Target="https://www.fisheries.noaa.gov/species/greenland-turbot" TargetMode="External" /><Relationship Type="http://schemas.openxmlformats.org/officeDocument/2006/relationships/hyperlink" Id="rId34" Target="https://www.fisheries.noaa.gov/species/pacific-cod" TargetMode="External" /><Relationship Type="http://schemas.openxmlformats.org/officeDocument/2006/relationships/hyperlink" Id="rId32" Target="https://www.fisheries.noaa.gov/species/pacific-ocean-perch" TargetMode="External" /><Relationship Type="http://schemas.openxmlformats.org/officeDocument/2006/relationships/hyperlink" Id="rId41" Target="https://www.fisheries.noaa.gov/species/red-king-crab" TargetMode="External" /><Relationship Type="http://schemas.openxmlformats.org/officeDocument/2006/relationships/hyperlink" Id="rId40" Target="https://www.fisheries.noaa.gov/species/rock-sole" TargetMode="External" /><Relationship Type="http://schemas.openxmlformats.org/officeDocument/2006/relationships/hyperlink" Id="rId35" Target="https://www.fisheries.noaa.gov/species/sablefish" TargetMode="External" /><Relationship Type="http://schemas.openxmlformats.org/officeDocument/2006/relationships/hyperlink" Id="rId39" Target="https://www.fisheries.noaa.gov/species/yellowfin-sole" TargetMode="External" /><Relationship Type="http://schemas.openxmlformats.org/officeDocument/2006/relationships/hyperlink" Id="rId212" Target="https://www.oracle.com/database/technologies/appdev/rest.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template.dotx</Template>
  <TotalTime>2</TotalTime>
  <Pages>9</Pages>
  <Words>1351</Words>
  <Characters>7705</Characters>
  <Application>Microsoft Office Word</Application>
  <DocSecurity>0</DocSecurity>
  <Lines>64</Lines>
  <Paragraphs>18</Paragraphs>
  <ScaleCrop>false</ScaleCrop>
  <Company/>
  <LinksUpToDate>false</LinksUpToDate>
  <CharactersWithSpaces>9038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GAP Production Data Documentation</dc:title>
  <dc:creator>Bering Sea Survey Team; Gulf of Alaska and Aleutian Island Survey Team</dc:creator>
  <cp:keywords/>
  <dcterms:created xsi:type="dcterms:W3CDTF">2024-03-13T18:23:05Z</dcterms:created>
  <dcterms:modified xsi:type="dcterms:W3CDTF">2024-03-13T18:23:05Z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lways_allow_html">
    <vt:lpwstr>True</vt:lpwstr>
  </property>
  <property fmtid="{D5CDD505-2E9C-101B-9397-08002B2CF9AE}" pid="4" name="authors">
    <vt:lpwstr/>
  </property>
  <property fmtid="{D5CDD505-2E9C-101B-9397-08002B2CF9AE}" pid="5" name="biblio-config">
    <vt:lpwstr>True</vt:lpwstr>
  </property>
  <property fmtid="{D5CDD505-2E9C-101B-9397-08002B2CF9AE}" pid="6" name="bibliography">
    <vt:lpwstr/>
  </property>
  <property fmtid="{D5CDD505-2E9C-101B-9397-08002B2CF9AE}" pid="7" name="book">
    <vt:lpwstr/>
  </property>
  <property fmtid="{D5CDD505-2E9C-101B-9397-08002B2CF9AE}" pid="8" name="by-affiliation">
    <vt:lpwstr/>
  </property>
  <property fmtid="{D5CDD505-2E9C-101B-9397-08002B2CF9AE}" pid="9" name="by-author">
    <vt:lpwstr/>
  </property>
  <property fmtid="{D5CDD505-2E9C-101B-9397-08002B2CF9AE}" pid="10" name="crossref">
    <vt:lpwstr/>
  </property>
  <property fmtid="{D5CDD505-2E9C-101B-9397-08002B2CF9AE}" pid="11" name="csl">
    <vt:lpwstr>content/references.csl</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labels">
    <vt:lpwstr/>
  </property>
  <property fmtid="{D5CDD505-2E9C-101B-9397-08002B2CF9AE}" pid="16" name="toc-title">
    <vt:lpwstr>Table of contents</vt:lpwstr>
  </property>
</Properties>
</file>